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0D24">
      <w:pPr>
        <w:spacing w:line="360" w:lineRule="auto"/>
        <w:jc w:val="left"/>
        <w:rPr>
          <w:rFonts w:hint="default" w:ascii="仿宋" w:hAnsi="仿宋" w:eastAsia="仿宋" w:cs="仿宋"/>
          <w:b w:val="0"/>
          <w:bCs w:val="0"/>
          <w:color w:val="auto"/>
          <w:spacing w:val="20"/>
          <w:sz w:val="28"/>
          <w:szCs w:val="28"/>
          <w:lang w:val="en-US" w:eastAsia="zh-CN"/>
        </w:rPr>
      </w:pPr>
      <w:r>
        <w:rPr>
          <w:rFonts w:hint="eastAsia" w:ascii="仿宋" w:hAnsi="仿宋" w:eastAsia="仿宋" w:cs="仿宋"/>
          <w:b w:val="0"/>
          <w:bCs w:val="0"/>
          <w:color w:val="auto"/>
          <w:spacing w:val="20"/>
          <w:sz w:val="28"/>
          <w:szCs w:val="28"/>
          <w:lang w:val="en-US" w:eastAsia="zh-CN"/>
        </w:rPr>
        <w:t>附件2</w:t>
      </w:r>
    </w:p>
    <w:p w14:paraId="6F59308C">
      <w:pPr>
        <w:spacing w:line="360" w:lineRule="auto"/>
        <w:jc w:val="center"/>
        <w:rPr>
          <w:rFonts w:ascii="宋体" w:hAnsi="宋体"/>
          <w:b/>
          <w:bCs/>
          <w:color w:val="auto"/>
          <w:spacing w:val="20"/>
          <w:sz w:val="30"/>
          <w:szCs w:val="30"/>
        </w:rPr>
      </w:pPr>
    </w:p>
    <w:p w14:paraId="6B0EF604">
      <w:pPr>
        <w:spacing w:line="360" w:lineRule="auto"/>
        <w:jc w:val="center"/>
        <w:rPr>
          <w:rFonts w:hint="eastAsia" w:ascii="Calibri" w:hAnsi="Calibri" w:eastAsia="文鼎大标宋简"/>
          <w:b/>
          <w:color w:val="auto"/>
          <w:sz w:val="52"/>
          <w:szCs w:val="20"/>
        </w:rPr>
      </w:pPr>
      <w:bookmarkStart w:id="0" w:name="_GoBack"/>
      <w:r>
        <w:rPr>
          <w:rFonts w:hint="eastAsia" w:ascii="Calibri" w:hAnsi="Calibri" w:eastAsia="文鼎大标宋简"/>
          <w:b/>
          <w:color w:val="auto"/>
          <w:sz w:val="52"/>
          <w:szCs w:val="20"/>
          <w:lang w:val="en-US" w:eastAsia="zh-CN"/>
        </w:rPr>
        <w:t>天</w:t>
      </w:r>
      <w:r>
        <w:rPr>
          <w:rFonts w:hint="eastAsia" w:ascii="Calibri" w:hAnsi="Calibri" w:eastAsia="文鼎大标宋简"/>
          <w:b/>
          <w:color w:val="auto"/>
          <w:sz w:val="52"/>
          <w:szCs w:val="20"/>
        </w:rPr>
        <w:t>府学研究中心</w:t>
      </w:r>
    </w:p>
    <w:p w14:paraId="76CDAFBE">
      <w:pPr>
        <w:spacing w:line="360" w:lineRule="auto"/>
        <w:jc w:val="center"/>
        <w:rPr>
          <w:rFonts w:ascii="Calibri" w:hAnsi="Calibri" w:eastAsia="黑体"/>
          <w:b/>
          <w:bCs/>
          <w:color w:val="auto"/>
          <w:sz w:val="72"/>
          <w:szCs w:val="72"/>
        </w:rPr>
      </w:pPr>
      <w:r>
        <w:rPr>
          <w:rFonts w:hint="default" w:ascii="Calibri" w:hAnsi="Calibri" w:eastAsia="文鼎大标宋简"/>
          <w:b/>
          <w:color w:val="auto"/>
          <w:sz w:val="52"/>
          <w:szCs w:val="20"/>
          <w:lang w:val="en-US" w:eastAsia="zh-CN"/>
        </w:rPr>
        <w:t>2026</w:t>
      </w:r>
      <w:r>
        <w:rPr>
          <w:rFonts w:hint="eastAsia" w:ascii="Calibri" w:hAnsi="Calibri" w:eastAsia="文鼎大标宋简"/>
          <w:b/>
          <w:color w:val="auto"/>
          <w:sz w:val="52"/>
          <w:szCs w:val="20"/>
        </w:rPr>
        <w:t>年</w:t>
      </w:r>
      <w:r>
        <w:rPr>
          <w:rFonts w:hint="eastAsia" w:ascii="Calibri" w:hAnsi="Calibri" w:eastAsia="文鼎大标宋简"/>
          <w:b/>
          <w:color w:val="auto"/>
          <w:sz w:val="52"/>
          <w:szCs w:val="20"/>
          <w:lang w:val="en-US" w:eastAsia="zh-CN"/>
        </w:rPr>
        <w:t>规划</w:t>
      </w:r>
      <w:r>
        <w:rPr>
          <w:rFonts w:hint="eastAsia" w:ascii="Calibri" w:hAnsi="Calibri" w:eastAsia="文鼎大标宋简"/>
          <w:b/>
          <w:color w:val="auto"/>
          <w:sz w:val="52"/>
          <w:szCs w:val="20"/>
        </w:rPr>
        <w:t>研究课题申请书</w:t>
      </w:r>
    </w:p>
    <w:bookmarkEnd w:id="0"/>
    <w:p w14:paraId="11FEA65F">
      <w:pPr>
        <w:spacing w:line="800" w:lineRule="atLeast"/>
        <w:rPr>
          <w:rFonts w:ascii="黑体" w:hAnsi="Calibri" w:eastAsia="黑体"/>
          <w:bCs/>
          <w:color w:val="auto"/>
          <w:sz w:val="32"/>
          <w:szCs w:val="22"/>
        </w:rPr>
      </w:pPr>
    </w:p>
    <w:tbl>
      <w:tblPr>
        <w:tblStyle w:val="4"/>
        <w:tblpPr w:leftFromText="180" w:rightFromText="180" w:vertAnchor="text" w:horzAnchor="page" w:tblpX="1866" w:tblpY="827"/>
        <w:tblOverlap w:val="never"/>
        <w:tblW w:w="0" w:type="auto"/>
        <w:tblInd w:w="0" w:type="dxa"/>
        <w:shd w:val="clear" w:color="auto" w:fill="FFFFFF"/>
        <w:tblLayout w:type="autofit"/>
        <w:tblCellMar>
          <w:top w:w="0" w:type="dxa"/>
          <w:left w:w="108" w:type="dxa"/>
          <w:bottom w:w="0" w:type="dxa"/>
          <w:right w:w="108" w:type="dxa"/>
        </w:tblCellMar>
      </w:tblPr>
      <w:tblGrid>
        <w:gridCol w:w="2943"/>
        <w:gridCol w:w="5760"/>
      </w:tblGrid>
      <w:tr w14:paraId="22B2354A">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14:paraId="6B4CAFE3">
            <w:pPr>
              <w:keepNext w:val="0"/>
              <w:keepLines w:val="0"/>
              <w:suppressLineNumbers w:val="0"/>
              <w:spacing w:before="0" w:beforeAutospacing="0" w:after="0" w:afterAutospacing="0" w:line="440" w:lineRule="atLeast"/>
              <w:ind w:left="0" w:right="0"/>
              <w:rPr>
                <w:rFonts w:hint="default" w:ascii="黑体" w:eastAsia="黑体"/>
                <w:b/>
                <w:bCs/>
                <w:color w:val="auto"/>
                <w:spacing w:val="8"/>
                <w:sz w:val="28"/>
                <w:szCs w:val="28"/>
                <w:lang w:val="en-US" w:eastAsia="zh-CN"/>
              </w:rPr>
            </w:pPr>
            <w:r>
              <w:rPr>
                <w:rFonts w:hint="eastAsia" w:ascii="宋体" w:hAnsi="宋体" w:eastAsia="宋体" w:cs="Times New Roman"/>
                <w:color w:val="auto"/>
                <w:sz w:val="32"/>
                <w:szCs w:val="20"/>
                <w:lang w:val="en-US" w:eastAsia="zh-CN"/>
              </w:rPr>
              <w:t>项  目  类  别：</w:t>
            </w:r>
          </w:p>
        </w:tc>
        <w:tc>
          <w:tcPr>
            <w:tcW w:w="5760" w:type="dxa"/>
            <w:tcBorders>
              <w:bottom w:val="single" w:color="auto" w:sz="4" w:space="0"/>
            </w:tcBorders>
            <w:shd w:val="clear" w:color="auto" w:fill="FFFFFF"/>
            <w:noWrap w:val="0"/>
            <w:vAlign w:val="center"/>
          </w:tcPr>
          <w:p w14:paraId="5E8DF920">
            <w:pPr>
              <w:keepNext w:val="0"/>
              <w:keepLines w:val="0"/>
              <w:suppressLineNumbers w:val="0"/>
              <w:spacing w:before="0" w:beforeAutospacing="0" w:after="0" w:afterAutospacing="0" w:line="440" w:lineRule="atLeast"/>
              <w:ind w:left="0" w:right="0"/>
              <w:rPr>
                <w:rFonts w:hint="default" w:ascii="黑体" w:eastAsia="黑体"/>
                <w:bCs/>
                <w:color w:val="auto"/>
                <w:sz w:val="28"/>
                <w:szCs w:val="20"/>
              </w:rPr>
            </w:pPr>
          </w:p>
        </w:tc>
      </w:tr>
      <w:tr w14:paraId="0F83B6D8">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14:paraId="1B80768B">
            <w:pPr>
              <w:keepNext w:val="0"/>
              <w:keepLines w:val="0"/>
              <w:suppressLineNumbers w:val="0"/>
              <w:spacing w:before="0" w:beforeAutospacing="0" w:after="0" w:afterAutospacing="0" w:line="440" w:lineRule="atLeast"/>
              <w:ind w:left="0" w:right="0"/>
              <w:rPr>
                <w:rFonts w:hint="default" w:ascii="黑体" w:eastAsia="黑体"/>
                <w:b/>
                <w:bCs/>
                <w:color w:val="auto"/>
                <w:spacing w:val="8"/>
                <w:sz w:val="28"/>
                <w:szCs w:val="28"/>
              </w:rPr>
            </w:pPr>
            <w:r>
              <w:rPr>
                <w:rFonts w:hint="eastAsia" w:ascii="宋体" w:hAnsi="宋体"/>
                <w:color w:val="auto"/>
                <w:sz w:val="32"/>
                <w:szCs w:val="20"/>
              </w:rPr>
              <w:t>课</w:t>
            </w:r>
            <w:r>
              <w:rPr>
                <w:rFonts w:hint="default" w:ascii="宋体" w:hAnsi="宋体"/>
                <w:color w:val="auto"/>
                <w:sz w:val="32"/>
                <w:szCs w:val="20"/>
              </w:rPr>
              <w:t xml:space="preserve">  </w:t>
            </w:r>
            <w:r>
              <w:rPr>
                <w:rFonts w:hint="eastAsia" w:ascii="宋体" w:hAnsi="宋体"/>
                <w:color w:val="auto"/>
                <w:sz w:val="32"/>
                <w:szCs w:val="20"/>
              </w:rPr>
              <w:t>题</w:t>
            </w:r>
            <w:r>
              <w:rPr>
                <w:rFonts w:hint="default" w:ascii="宋体" w:hAnsi="宋体"/>
                <w:color w:val="auto"/>
                <w:sz w:val="32"/>
                <w:szCs w:val="20"/>
              </w:rPr>
              <w:t xml:space="preserve">  </w:t>
            </w:r>
            <w:r>
              <w:rPr>
                <w:rFonts w:hint="eastAsia" w:ascii="宋体" w:hAnsi="宋体"/>
                <w:color w:val="auto"/>
                <w:sz w:val="32"/>
                <w:szCs w:val="20"/>
              </w:rPr>
              <w:t>名</w:t>
            </w:r>
            <w:r>
              <w:rPr>
                <w:rFonts w:hint="default" w:ascii="宋体" w:hAnsi="宋体"/>
                <w:color w:val="auto"/>
                <w:sz w:val="32"/>
                <w:szCs w:val="20"/>
              </w:rPr>
              <w:t xml:space="preserve">  </w:t>
            </w:r>
            <w:r>
              <w:rPr>
                <w:rFonts w:hint="eastAsia" w:ascii="宋体" w:hAnsi="宋体"/>
                <w:color w:val="auto"/>
                <w:sz w:val="32"/>
                <w:szCs w:val="20"/>
              </w:rPr>
              <w:t>称：</w:t>
            </w:r>
          </w:p>
        </w:tc>
        <w:tc>
          <w:tcPr>
            <w:tcW w:w="5760" w:type="dxa"/>
            <w:tcBorders>
              <w:top w:val="single" w:color="auto" w:sz="4" w:space="0"/>
              <w:bottom w:val="single" w:color="auto" w:sz="4" w:space="0"/>
            </w:tcBorders>
            <w:shd w:val="clear" w:color="auto" w:fill="FFFFFF"/>
            <w:noWrap w:val="0"/>
            <w:vAlign w:val="center"/>
          </w:tcPr>
          <w:p w14:paraId="09B380FD">
            <w:pPr>
              <w:keepNext w:val="0"/>
              <w:keepLines w:val="0"/>
              <w:suppressLineNumbers w:val="0"/>
              <w:spacing w:before="0" w:beforeAutospacing="0" w:after="0" w:afterAutospacing="0" w:line="440" w:lineRule="atLeast"/>
              <w:ind w:left="0" w:right="0"/>
              <w:rPr>
                <w:rFonts w:hint="default" w:ascii="黑体" w:eastAsia="黑体"/>
                <w:bCs/>
                <w:color w:val="auto"/>
                <w:sz w:val="28"/>
                <w:szCs w:val="20"/>
              </w:rPr>
            </w:pPr>
          </w:p>
        </w:tc>
      </w:tr>
      <w:tr w14:paraId="5C8C4B9B">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14:paraId="37B9D7A4">
            <w:pPr>
              <w:keepNext w:val="0"/>
              <w:keepLines w:val="0"/>
              <w:suppressLineNumbers w:val="0"/>
              <w:spacing w:before="0" w:beforeAutospacing="0" w:after="0" w:afterAutospacing="0" w:line="440" w:lineRule="atLeast"/>
              <w:ind w:left="0" w:right="0"/>
              <w:rPr>
                <w:rFonts w:hint="default" w:ascii="宋体" w:hAnsi="宋体"/>
                <w:color w:val="auto"/>
                <w:sz w:val="32"/>
                <w:szCs w:val="20"/>
              </w:rPr>
            </w:pPr>
            <w:r>
              <w:rPr>
                <w:rFonts w:hint="eastAsia" w:ascii="宋体" w:hAnsi="宋体"/>
                <w:color w:val="auto"/>
                <w:sz w:val="32"/>
                <w:szCs w:val="20"/>
                <w:lang w:val="en-US" w:eastAsia="zh-CN"/>
              </w:rPr>
              <w:t>课  题</w:t>
            </w:r>
            <w:r>
              <w:rPr>
                <w:rFonts w:hint="default" w:ascii="宋体" w:hAnsi="宋体"/>
                <w:color w:val="auto"/>
                <w:sz w:val="32"/>
                <w:szCs w:val="20"/>
              </w:rPr>
              <w:t xml:space="preserve"> </w:t>
            </w:r>
            <w:r>
              <w:rPr>
                <w:rFonts w:hint="eastAsia" w:ascii="宋体" w:hAnsi="宋体"/>
                <w:color w:val="auto"/>
                <w:sz w:val="32"/>
                <w:szCs w:val="20"/>
              </w:rPr>
              <w:t>负</w:t>
            </w:r>
            <w:r>
              <w:rPr>
                <w:rFonts w:hint="default" w:ascii="宋体" w:hAnsi="宋体"/>
                <w:color w:val="auto"/>
                <w:sz w:val="32"/>
                <w:szCs w:val="20"/>
              </w:rPr>
              <w:t xml:space="preserve"> </w:t>
            </w:r>
            <w:r>
              <w:rPr>
                <w:rFonts w:hint="eastAsia" w:ascii="宋体" w:hAnsi="宋体"/>
                <w:color w:val="auto"/>
                <w:sz w:val="32"/>
                <w:szCs w:val="20"/>
              </w:rPr>
              <w:t>责</w:t>
            </w:r>
            <w:r>
              <w:rPr>
                <w:rFonts w:hint="default" w:ascii="宋体" w:hAnsi="宋体"/>
                <w:color w:val="auto"/>
                <w:sz w:val="32"/>
                <w:szCs w:val="20"/>
              </w:rPr>
              <w:t xml:space="preserve"> </w:t>
            </w:r>
            <w:r>
              <w:rPr>
                <w:rFonts w:hint="eastAsia" w:ascii="宋体" w:hAnsi="宋体"/>
                <w:color w:val="auto"/>
                <w:sz w:val="32"/>
                <w:szCs w:val="20"/>
              </w:rPr>
              <w:t>人：</w:t>
            </w:r>
          </w:p>
        </w:tc>
        <w:tc>
          <w:tcPr>
            <w:tcW w:w="5760" w:type="dxa"/>
            <w:tcBorders>
              <w:top w:val="single" w:color="auto" w:sz="4" w:space="0"/>
              <w:bottom w:val="single" w:color="auto" w:sz="4" w:space="0"/>
            </w:tcBorders>
            <w:shd w:val="clear" w:color="auto" w:fill="FFFFFF"/>
            <w:noWrap w:val="0"/>
            <w:vAlign w:val="center"/>
          </w:tcPr>
          <w:p w14:paraId="4514F341">
            <w:pPr>
              <w:keepNext w:val="0"/>
              <w:keepLines w:val="0"/>
              <w:suppressLineNumbers w:val="0"/>
              <w:spacing w:before="0" w:beforeAutospacing="0" w:after="0" w:afterAutospacing="0" w:line="440" w:lineRule="atLeast"/>
              <w:ind w:left="0" w:right="0"/>
              <w:rPr>
                <w:rFonts w:hint="default" w:ascii="黑体" w:eastAsia="黑体"/>
                <w:bCs/>
                <w:color w:val="auto"/>
                <w:sz w:val="28"/>
                <w:szCs w:val="20"/>
              </w:rPr>
            </w:pPr>
          </w:p>
        </w:tc>
      </w:tr>
      <w:tr w14:paraId="400293CB">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14:paraId="5EEC663B">
            <w:pPr>
              <w:keepNext w:val="0"/>
              <w:keepLines w:val="0"/>
              <w:suppressLineNumbers w:val="0"/>
              <w:spacing w:before="0" w:beforeAutospacing="0" w:after="0" w:afterAutospacing="0" w:line="440" w:lineRule="atLeast"/>
              <w:ind w:left="0" w:right="0"/>
              <w:rPr>
                <w:rFonts w:hint="default" w:ascii="宋体" w:hAnsi="宋体"/>
                <w:color w:val="auto"/>
                <w:sz w:val="32"/>
                <w:szCs w:val="20"/>
              </w:rPr>
            </w:pPr>
            <w:r>
              <w:rPr>
                <w:rFonts w:hint="eastAsia" w:ascii="宋体" w:hAnsi="宋体"/>
                <w:color w:val="auto"/>
                <w:sz w:val="32"/>
                <w:szCs w:val="20"/>
              </w:rPr>
              <w:t xml:space="preserve">所 </w:t>
            </w:r>
            <w:r>
              <w:rPr>
                <w:rFonts w:hint="default" w:ascii="宋体" w:hAnsi="宋体"/>
                <w:color w:val="auto"/>
                <w:sz w:val="32"/>
                <w:szCs w:val="20"/>
              </w:rPr>
              <w:t xml:space="preserve"> </w:t>
            </w:r>
            <w:r>
              <w:rPr>
                <w:rFonts w:hint="eastAsia" w:ascii="宋体" w:hAnsi="宋体"/>
                <w:color w:val="auto"/>
                <w:sz w:val="32"/>
                <w:szCs w:val="20"/>
              </w:rPr>
              <w:t xml:space="preserve">在 </w:t>
            </w:r>
            <w:r>
              <w:rPr>
                <w:rFonts w:hint="default" w:ascii="宋体" w:hAnsi="宋体"/>
                <w:color w:val="auto"/>
                <w:sz w:val="32"/>
                <w:szCs w:val="20"/>
              </w:rPr>
              <w:t xml:space="preserve"> </w:t>
            </w:r>
            <w:r>
              <w:rPr>
                <w:rFonts w:hint="eastAsia" w:ascii="宋体" w:hAnsi="宋体"/>
                <w:color w:val="auto"/>
                <w:sz w:val="32"/>
                <w:szCs w:val="20"/>
              </w:rPr>
              <w:t xml:space="preserve">单 </w:t>
            </w:r>
            <w:r>
              <w:rPr>
                <w:rFonts w:hint="default" w:ascii="宋体" w:hAnsi="宋体"/>
                <w:color w:val="auto"/>
                <w:sz w:val="32"/>
                <w:szCs w:val="20"/>
              </w:rPr>
              <w:t xml:space="preserve"> </w:t>
            </w:r>
            <w:r>
              <w:rPr>
                <w:rFonts w:hint="eastAsia" w:ascii="宋体" w:hAnsi="宋体"/>
                <w:color w:val="auto"/>
                <w:sz w:val="32"/>
                <w:szCs w:val="20"/>
              </w:rPr>
              <w:t>位</w:t>
            </w:r>
            <w:r>
              <w:rPr>
                <w:rFonts w:hint="eastAsia" w:ascii="宋体" w:hAnsi="宋体"/>
                <w:color w:val="auto"/>
                <w:spacing w:val="119"/>
                <w:sz w:val="32"/>
                <w:szCs w:val="20"/>
              </w:rPr>
              <w:t>：</w:t>
            </w:r>
          </w:p>
        </w:tc>
        <w:tc>
          <w:tcPr>
            <w:tcW w:w="5760" w:type="dxa"/>
            <w:tcBorders>
              <w:top w:val="single" w:color="auto" w:sz="4" w:space="0"/>
              <w:bottom w:val="single" w:color="auto" w:sz="4" w:space="0"/>
            </w:tcBorders>
            <w:shd w:val="clear" w:color="auto" w:fill="FFFFFF"/>
            <w:noWrap w:val="0"/>
            <w:vAlign w:val="center"/>
          </w:tcPr>
          <w:p w14:paraId="1673B359">
            <w:pPr>
              <w:keepNext w:val="0"/>
              <w:keepLines w:val="0"/>
              <w:suppressLineNumbers w:val="0"/>
              <w:spacing w:before="0" w:beforeAutospacing="0" w:after="0" w:afterAutospacing="0" w:line="440" w:lineRule="atLeast"/>
              <w:ind w:left="0" w:right="0"/>
              <w:rPr>
                <w:rFonts w:hint="default" w:ascii="黑体" w:eastAsia="黑体"/>
                <w:bCs/>
                <w:color w:val="auto"/>
                <w:sz w:val="28"/>
                <w:szCs w:val="20"/>
              </w:rPr>
            </w:pPr>
          </w:p>
        </w:tc>
      </w:tr>
      <w:tr w14:paraId="7393047D">
        <w:tblPrEx>
          <w:tblCellMar>
            <w:top w:w="0" w:type="dxa"/>
            <w:left w:w="108" w:type="dxa"/>
            <w:bottom w:w="0" w:type="dxa"/>
            <w:right w:w="108" w:type="dxa"/>
          </w:tblCellMar>
        </w:tblPrEx>
        <w:trPr>
          <w:trHeight w:val="680" w:hRule="atLeast"/>
        </w:trPr>
        <w:tc>
          <w:tcPr>
            <w:tcW w:w="2943" w:type="dxa"/>
            <w:shd w:val="clear" w:color="auto" w:fill="FFFFFF"/>
            <w:noWrap w:val="0"/>
            <w:vAlign w:val="center"/>
          </w:tcPr>
          <w:p w14:paraId="409DC7D5">
            <w:pPr>
              <w:keepNext w:val="0"/>
              <w:keepLines w:val="0"/>
              <w:suppressLineNumbers w:val="0"/>
              <w:spacing w:before="0" w:beforeAutospacing="0" w:after="0" w:afterAutospacing="0" w:line="440" w:lineRule="atLeast"/>
              <w:ind w:left="0" w:right="0"/>
              <w:rPr>
                <w:rFonts w:hint="default" w:ascii="黑体" w:eastAsia="黑体"/>
                <w:b/>
                <w:bCs/>
                <w:color w:val="auto"/>
                <w:spacing w:val="8"/>
                <w:sz w:val="28"/>
                <w:szCs w:val="28"/>
              </w:rPr>
            </w:pPr>
            <w:r>
              <w:rPr>
                <w:rFonts w:hint="eastAsia" w:ascii="宋体" w:hAnsi="宋体"/>
                <w:color w:val="auto"/>
                <w:sz w:val="32"/>
                <w:szCs w:val="20"/>
              </w:rPr>
              <w:t>填</w:t>
            </w:r>
            <w:r>
              <w:rPr>
                <w:rFonts w:hint="default" w:ascii="宋体" w:hAnsi="宋体"/>
                <w:color w:val="auto"/>
                <w:sz w:val="32"/>
                <w:szCs w:val="20"/>
              </w:rPr>
              <w:t xml:space="preserve">  </w:t>
            </w:r>
            <w:r>
              <w:rPr>
                <w:rFonts w:hint="eastAsia" w:ascii="宋体" w:hAnsi="宋体"/>
                <w:color w:val="auto"/>
                <w:sz w:val="32"/>
                <w:szCs w:val="20"/>
              </w:rPr>
              <w:t>表</w:t>
            </w:r>
            <w:r>
              <w:rPr>
                <w:rFonts w:hint="default" w:ascii="宋体" w:hAnsi="宋体"/>
                <w:color w:val="auto"/>
                <w:sz w:val="32"/>
                <w:szCs w:val="20"/>
              </w:rPr>
              <w:t xml:space="preserve">  </w:t>
            </w:r>
            <w:r>
              <w:rPr>
                <w:rFonts w:hint="eastAsia" w:ascii="宋体" w:hAnsi="宋体"/>
                <w:color w:val="auto"/>
                <w:sz w:val="32"/>
                <w:szCs w:val="20"/>
              </w:rPr>
              <w:t>日</w:t>
            </w:r>
            <w:r>
              <w:rPr>
                <w:rFonts w:hint="default" w:ascii="宋体" w:hAnsi="宋体"/>
                <w:color w:val="auto"/>
                <w:sz w:val="32"/>
                <w:szCs w:val="20"/>
              </w:rPr>
              <w:t xml:space="preserve">  </w:t>
            </w:r>
            <w:r>
              <w:rPr>
                <w:rFonts w:hint="eastAsia" w:ascii="宋体" w:hAnsi="宋体"/>
                <w:color w:val="auto"/>
                <w:sz w:val="32"/>
                <w:szCs w:val="20"/>
              </w:rPr>
              <w:t>期：</w:t>
            </w:r>
          </w:p>
        </w:tc>
        <w:tc>
          <w:tcPr>
            <w:tcW w:w="5760" w:type="dxa"/>
            <w:tcBorders>
              <w:top w:val="single" w:color="auto" w:sz="4" w:space="0"/>
              <w:bottom w:val="single" w:color="auto" w:sz="4" w:space="0"/>
            </w:tcBorders>
            <w:shd w:val="clear" w:color="auto" w:fill="FFFFFF"/>
            <w:noWrap w:val="0"/>
            <w:vAlign w:val="center"/>
          </w:tcPr>
          <w:p w14:paraId="0B5B3815">
            <w:pPr>
              <w:keepNext w:val="0"/>
              <w:keepLines w:val="0"/>
              <w:suppressLineNumbers w:val="0"/>
              <w:spacing w:before="0" w:beforeAutospacing="0" w:after="0" w:afterAutospacing="0" w:line="440" w:lineRule="atLeast"/>
              <w:ind w:left="0" w:right="0" w:firstLine="840" w:firstLineChars="300"/>
              <w:rPr>
                <w:rFonts w:hint="default" w:ascii="黑体" w:eastAsia="黑体"/>
                <w:bCs/>
                <w:color w:val="auto"/>
                <w:sz w:val="28"/>
                <w:szCs w:val="20"/>
              </w:rPr>
            </w:pPr>
          </w:p>
        </w:tc>
      </w:tr>
      <w:tr w14:paraId="0EE7AFD8">
        <w:tblPrEx>
          <w:tblCellMar>
            <w:top w:w="0" w:type="dxa"/>
            <w:left w:w="108" w:type="dxa"/>
            <w:bottom w:w="0" w:type="dxa"/>
            <w:right w:w="108" w:type="dxa"/>
          </w:tblCellMar>
        </w:tblPrEx>
        <w:trPr>
          <w:trHeight w:val="23" w:hRule="exact"/>
        </w:trPr>
        <w:tc>
          <w:tcPr>
            <w:tcW w:w="8703" w:type="dxa"/>
            <w:gridSpan w:val="2"/>
            <w:shd w:val="clear" w:color="auto" w:fill="FFFFFF"/>
            <w:noWrap w:val="0"/>
            <w:vAlign w:val="top"/>
          </w:tcPr>
          <w:p w14:paraId="149879AB">
            <w:pPr>
              <w:keepNext w:val="0"/>
              <w:keepLines w:val="0"/>
              <w:suppressLineNumbers w:val="0"/>
              <w:spacing w:before="0" w:beforeAutospacing="0" w:after="0" w:afterAutospacing="0" w:line="440" w:lineRule="atLeast"/>
              <w:ind w:left="0" w:right="0"/>
              <w:rPr>
                <w:rFonts w:hint="default"/>
                <w:bCs/>
                <w:color w:val="auto"/>
                <w:sz w:val="28"/>
                <w:szCs w:val="20"/>
                <w:u w:val="single"/>
              </w:rPr>
            </w:pPr>
            <w:r>
              <w:rPr>
                <w:rFonts w:hint="default"/>
                <w:bCs/>
                <w:color w:val="auto"/>
                <w:sz w:val="28"/>
                <w:szCs w:val="20"/>
                <w:u w:val="single"/>
              </w:rPr>
              <w:t>00</w:t>
            </w:r>
            <w:r>
              <w:rPr>
                <w:rFonts w:hint="eastAsia"/>
                <w:bCs/>
                <w:color w:val="auto"/>
                <w:sz w:val="28"/>
                <w:szCs w:val="20"/>
                <w:u w:val="single"/>
              </w:rPr>
              <w:t>0</w:t>
            </w:r>
          </w:p>
        </w:tc>
      </w:tr>
    </w:tbl>
    <w:p w14:paraId="282E8FE3">
      <w:pPr>
        <w:jc w:val="center"/>
        <w:rPr>
          <w:rFonts w:hint="eastAsia" w:ascii="Calibri" w:hAnsi="Calibri"/>
          <w:color w:val="auto"/>
          <w:sz w:val="32"/>
          <w:szCs w:val="32"/>
          <w:lang w:val="en-US" w:eastAsia="zh-CN"/>
        </w:rPr>
      </w:pPr>
    </w:p>
    <w:p w14:paraId="5076B236">
      <w:pPr>
        <w:jc w:val="center"/>
        <w:rPr>
          <w:rFonts w:hint="eastAsia" w:ascii="Calibri" w:hAnsi="Calibri"/>
          <w:color w:val="auto"/>
          <w:sz w:val="32"/>
          <w:szCs w:val="32"/>
          <w:lang w:val="en-US" w:eastAsia="zh-CN"/>
        </w:rPr>
      </w:pPr>
    </w:p>
    <w:p w14:paraId="2C6156F9">
      <w:pPr>
        <w:jc w:val="center"/>
        <w:rPr>
          <w:rFonts w:hint="eastAsia" w:ascii="Calibri" w:hAnsi="Calibri"/>
          <w:color w:val="auto"/>
          <w:sz w:val="32"/>
          <w:szCs w:val="32"/>
          <w:lang w:val="en-US" w:eastAsia="zh-CN"/>
        </w:rPr>
      </w:pPr>
      <w:r>
        <w:rPr>
          <w:rFonts w:hint="eastAsia" w:ascii="Calibri" w:hAnsi="Calibri"/>
          <w:color w:val="auto"/>
          <w:sz w:val="32"/>
          <w:szCs w:val="32"/>
          <w:lang w:val="en-US" w:eastAsia="zh-CN"/>
        </w:rPr>
        <w:t>天府学研究中心制</w:t>
      </w:r>
    </w:p>
    <w:p w14:paraId="5081A4CD">
      <w:pPr>
        <w:jc w:val="center"/>
        <w:rPr>
          <w:rFonts w:hint="default" w:ascii="Calibri" w:hAnsi="Calibri"/>
          <w:color w:val="auto"/>
          <w:sz w:val="32"/>
          <w:szCs w:val="32"/>
          <w:lang w:val="en-US" w:eastAsia="zh-CN"/>
        </w:rPr>
      </w:pPr>
      <w:r>
        <w:rPr>
          <w:rFonts w:hint="eastAsia" w:ascii="Calibri" w:hAnsi="Calibri"/>
          <w:color w:val="auto"/>
          <w:sz w:val="32"/>
          <w:szCs w:val="32"/>
          <w:lang w:val="en-US" w:eastAsia="zh-CN"/>
        </w:rPr>
        <w:t>2026年4月</w:t>
      </w:r>
    </w:p>
    <w:p w14:paraId="20280073">
      <w:pPr>
        <w:tabs>
          <w:tab w:val="left" w:pos="3628"/>
          <w:tab w:val="left" w:pos="7228"/>
        </w:tabs>
        <w:spacing w:line="300" w:lineRule="auto"/>
        <w:rPr>
          <w:rFonts w:ascii="宋体" w:hAnsi="宋体"/>
          <w:color w:val="auto"/>
          <w:sz w:val="32"/>
          <w:szCs w:val="20"/>
        </w:rPr>
        <w:sectPr>
          <w:footerReference r:id="rId3" w:type="default"/>
          <w:pgSz w:w="11906" w:h="16838"/>
          <w:pgMar w:top="1928" w:right="1134" w:bottom="1928" w:left="1134" w:header="851" w:footer="992" w:gutter="284"/>
          <w:pgNumType w:start="1"/>
          <w:cols w:space="720" w:num="1"/>
          <w:docGrid w:type="linesAndChars" w:linePitch="312" w:charSpace="0"/>
        </w:sectPr>
      </w:pPr>
    </w:p>
    <w:p w14:paraId="066ACADB">
      <w:pPr>
        <w:spacing w:line="480" w:lineRule="auto"/>
        <w:rPr>
          <w:rFonts w:ascii="Calibri" w:hAnsi="Calibri"/>
          <w:b/>
          <w:bCs/>
          <w:color w:val="auto"/>
          <w:sz w:val="28"/>
        </w:rPr>
      </w:pPr>
      <w:r>
        <w:rPr>
          <w:rFonts w:hint="eastAsia" w:ascii="Calibri" w:hAnsi="Calibri"/>
          <w:b/>
          <w:bCs/>
          <w:color w:val="auto"/>
          <w:sz w:val="28"/>
        </w:rPr>
        <w:t>一、基本信息</w:t>
      </w:r>
    </w:p>
    <w:tbl>
      <w:tblPr>
        <w:tblStyle w:val="4"/>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540"/>
        <w:gridCol w:w="1800"/>
        <w:gridCol w:w="2148"/>
        <w:gridCol w:w="1452"/>
        <w:gridCol w:w="900"/>
        <w:gridCol w:w="1080"/>
        <w:gridCol w:w="1440"/>
      </w:tblGrid>
      <w:tr w14:paraId="58D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restart"/>
            <w:shd w:val="clear" w:color="000000" w:fill="FFFFFF"/>
            <w:noWrap w:val="0"/>
            <w:vAlign w:val="center"/>
          </w:tcPr>
          <w:p w14:paraId="38444DB1">
            <w:pPr>
              <w:keepNext w:val="0"/>
              <w:keepLines w:val="0"/>
              <w:suppressLineNumbers w:val="0"/>
              <w:snapToGrid w:val="0"/>
              <w:spacing w:before="0" w:beforeAutospacing="0" w:after="0" w:afterAutospacing="0" w:line="420" w:lineRule="exact"/>
              <w:ind w:left="0" w:right="0"/>
              <w:rPr>
                <w:rFonts w:hint="default" w:cs="宋体"/>
                <w:b/>
                <w:bCs/>
                <w:color w:val="auto"/>
                <w:szCs w:val="20"/>
              </w:rPr>
            </w:pPr>
            <w:r>
              <w:rPr>
                <w:rFonts w:hint="eastAsia" w:cs="宋体"/>
                <w:b/>
                <w:bCs/>
                <w:color w:val="auto"/>
                <w:szCs w:val="20"/>
              </w:rPr>
              <w:t>项目信息</w:t>
            </w:r>
          </w:p>
        </w:tc>
        <w:tc>
          <w:tcPr>
            <w:tcW w:w="1800" w:type="dxa"/>
            <w:shd w:val="clear" w:color="000000" w:fill="FFFFFF"/>
            <w:noWrap w:val="0"/>
            <w:vAlign w:val="center"/>
          </w:tcPr>
          <w:p w14:paraId="2C54BBC1">
            <w:pPr>
              <w:keepNext w:val="0"/>
              <w:keepLines w:val="0"/>
              <w:suppressLineNumbers w:val="0"/>
              <w:snapToGrid w:val="0"/>
              <w:spacing w:before="0" w:beforeAutospacing="0" w:after="0" w:afterAutospacing="0" w:line="420" w:lineRule="exact"/>
              <w:ind w:left="0" w:right="0"/>
              <w:rPr>
                <w:rFonts w:hint="default" w:cs="宋体"/>
                <w:b/>
                <w:bCs/>
                <w:color w:val="auto"/>
                <w:szCs w:val="20"/>
              </w:rPr>
            </w:pPr>
            <w:r>
              <w:rPr>
                <w:rFonts w:hint="eastAsia" w:cs="宋体"/>
                <w:b/>
                <w:bCs/>
                <w:color w:val="auto"/>
                <w:szCs w:val="20"/>
              </w:rPr>
              <w:t>课题名称</w:t>
            </w:r>
          </w:p>
        </w:tc>
        <w:tc>
          <w:tcPr>
            <w:tcW w:w="7020" w:type="dxa"/>
            <w:gridSpan w:val="5"/>
            <w:shd w:val="clear" w:color="000000" w:fill="FFFFFF"/>
            <w:noWrap w:val="0"/>
            <w:vAlign w:val="center"/>
          </w:tcPr>
          <w:p w14:paraId="2F4FD1FB">
            <w:pPr>
              <w:keepNext w:val="0"/>
              <w:keepLines w:val="0"/>
              <w:suppressLineNumbers w:val="0"/>
              <w:spacing w:before="0" w:beforeAutospacing="0" w:after="0" w:afterAutospacing="0"/>
              <w:ind w:left="0" w:right="0"/>
              <w:rPr>
                <w:rFonts w:hint="default" w:ascii="宋体"/>
                <w:color w:val="auto"/>
                <w:szCs w:val="20"/>
              </w:rPr>
            </w:pPr>
          </w:p>
        </w:tc>
      </w:tr>
      <w:tr w14:paraId="59CE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0"/>
            <w:vAlign w:val="center"/>
          </w:tcPr>
          <w:p w14:paraId="3976E0CE">
            <w:pPr>
              <w:keepNext w:val="0"/>
              <w:keepLines w:val="0"/>
              <w:suppressLineNumbers w:val="0"/>
              <w:spacing w:before="0" w:beforeAutospacing="0" w:after="0" w:afterAutospacing="0"/>
              <w:ind w:left="0" w:right="0"/>
              <w:rPr>
                <w:rFonts w:hint="default" w:cs="宋体"/>
                <w:b/>
                <w:bCs/>
                <w:color w:val="auto"/>
                <w:szCs w:val="20"/>
              </w:rPr>
            </w:pPr>
          </w:p>
        </w:tc>
        <w:tc>
          <w:tcPr>
            <w:tcW w:w="1800" w:type="dxa"/>
            <w:shd w:val="clear" w:color="000000" w:fill="FFFFFF"/>
            <w:noWrap w:val="0"/>
            <w:vAlign w:val="center"/>
          </w:tcPr>
          <w:p w14:paraId="33EBD1FE">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lang w:val="en-US" w:eastAsia="zh-CN"/>
              </w:rPr>
              <w:t>关键</w:t>
            </w:r>
            <w:r>
              <w:rPr>
                <w:rFonts w:hint="eastAsia" w:cs="宋体"/>
                <w:b/>
                <w:bCs/>
                <w:color w:val="auto"/>
                <w:szCs w:val="20"/>
              </w:rPr>
              <w:t>词</w:t>
            </w:r>
          </w:p>
        </w:tc>
        <w:tc>
          <w:tcPr>
            <w:tcW w:w="7020" w:type="dxa"/>
            <w:gridSpan w:val="5"/>
            <w:shd w:val="clear" w:color="000000" w:fill="FFFFFF"/>
            <w:noWrap w:val="0"/>
            <w:vAlign w:val="center"/>
          </w:tcPr>
          <w:p w14:paraId="0D2E3A5F">
            <w:pPr>
              <w:keepNext w:val="0"/>
              <w:keepLines w:val="0"/>
              <w:suppressLineNumbers w:val="0"/>
              <w:spacing w:before="0" w:beforeAutospacing="0" w:after="0" w:afterAutospacing="0"/>
              <w:ind w:left="0" w:right="0"/>
              <w:rPr>
                <w:rFonts w:hint="default" w:ascii="宋体"/>
                <w:color w:val="auto"/>
                <w:szCs w:val="20"/>
              </w:rPr>
            </w:pPr>
          </w:p>
        </w:tc>
      </w:tr>
      <w:tr w14:paraId="0CB7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shd w:val="clear" w:color="000000" w:fill="FFFFFF"/>
            <w:noWrap w:val="0"/>
            <w:vAlign w:val="center"/>
          </w:tcPr>
          <w:p w14:paraId="1CE1B72C">
            <w:pPr>
              <w:keepNext w:val="0"/>
              <w:keepLines w:val="0"/>
              <w:suppressLineNumbers w:val="0"/>
              <w:spacing w:before="0" w:beforeAutospacing="0" w:after="0" w:afterAutospacing="0"/>
              <w:ind w:left="0" w:right="0"/>
              <w:rPr>
                <w:rFonts w:hint="default" w:cs="宋体"/>
                <w:b/>
                <w:bCs/>
                <w:color w:val="auto"/>
                <w:szCs w:val="20"/>
              </w:rPr>
            </w:pPr>
          </w:p>
        </w:tc>
        <w:tc>
          <w:tcPr>
            <w:tcW w:w="1800" w:type="dxa"/>
            <w:shd w:val="clear" w:color="000000" w:fill="FFFFFF"/>
            <w:noWrap w:val="0"/>
            <w:vAlign w:val="center"/>
          </w:tcPr>
          <w:p w14:paraId="49ADC84C">
            <w:pPr>
              <w:keepNext w:val="0"/>
              <w:keepLines w:val="0"/>
              <w:suppressLineNumbers w:val="0"/>
              <w:spacing w:before="0" w:beforeAutospacing="0" w:after="0" w:afterAutospacing="0"/>
              <w:ind w:left="0" w:right="0"/>
              <w:rPr>
                <w:rFonts w:hint="default" w:cs="宋体" w:eastAsiaTheme="minorEastAsia"/>
                <w:b/>
                <w:bCs/>
                <w:color w:val="auto"/>
                <w:szCs w:val="20"/>
                <w:lang w:val="en-US" w:eastAsia="zh-CN"/>
              </w:rPr>
            </w:pPr>
            <w:r>
              <w:rPr>
                <w:rFonts w:hint="eastAsia" w:cs="宋体"/>
                <w:b/>
                <w:bCs/>
                <w:color w:val="auto"/>
                <w:szCs w:val="20"/>
                <w:lang w:val="en-US" w:eastAsia="zh-CN"/>
              </w:rPr>
              <w:t>选题方向</w:t>
            </w:r>
          </w:p>
        </w:tc>
        <w:tc>
          <w:tcPr>
            <w:tcW w:w="7020" w:type="dxa"/>
            <w:gridSpan w:val="5"/>
            <w:shd w:val="clear" w:color="000000" w:fill="FFFFFF"/>
            <w:noWrap w:val="0"/>
            <w:vAlign w:val="center"/>
          </w:tcPr>
          <w:p w14:paraId="2FFD91C1">
            <w:pPr>
              <w:keepNext w:val="0"/>
              <w:keepLines w:val="0"/>
              <w:suppressLineNumbers w:val="0"/>
              <w:spacing w:before="0" w:beforeAutospacing="0" w:after="0" w:afterAutospacing="0"/>
              <w:ind w:left="0" w:right="0"/>
              <w:rPr>
                <w:rFonts w:hint="default" w:ascii="宋体" w:eastAsia="宋体"/>
                <w:color w:val="auto"/>
                <w:szCs w:val="20"/>
                <w:lang w:val="en-US" w:eastAsia="zh-CN"/>
              </w:rPr>
            </w:pPr>
          </w:p>
        </w:tc>
      </w:tr>
      <w:tr w14:paraId="733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FFFFFF"/>
            <w:noWrap/>
            <w:vAlign w:val="center"/>
          </w:tcPr>
          <w:p w14:paraId="236A0942">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负</w:t>
            </w:r>
          </w:p>
          <w:p w14:paraId="343633AA">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责</w:t>
            </w:r>
          </w:p>
          <w:p w14:paraId="33DBBA3A">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人</w:t>
            </w:r>
          </w:p>
          <w:p w14:paraId="6E0E1735">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信</w:t>
            </w:r>
          </w:p>
          <w:p w14:paraId="02931F12">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息</w:t>
            </w:r>
          </w:p>
        </w:tc>
        <w:tc>
          <w:tcPr>
            <w:tcW w:w="1800" w:type="dxa"/>
            <w:shd w:val="clear" w:color="000000" w:fill="FFFFFF"/>
            <w:noWrap/>
            <w:vAlign w:val="center"/>
          </w:tcPr>
          <w:p w14:paraId="2EE7572E">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姓</w:t>
            </w:r>
            <w:r>
              <w:rPr>
                <w:rFonts w:hint="default" w:cs="宋体"/>
                <w:b/>
                <w:bCs/>
                <w:color w:val="auto"/>
                <w:szCs w:val="20"/>
              </w:rPr>
              <w:t xml:space="preserve">  </w:t>
            </w:r>
            <w:r>
              <w:rPr>
                <w:rFonts w:hint="eastAsia" w:cs="宋体"/>
                <w:b/>
                <w:bCs/>
                <w:color w:val="auto"/>
                <w:szCs w:val="20"/>
              </w:rPr>
              <w:t xml:space="preserve"> </w:t>
            </w:r>
            <w:r>
              <w:rPr>
                <w:rFonts w:hint="default" w:cs="宋体"/>
                <w:b/>
                <w:bCs/>
                <w:color w:val="auto"/>
                <w:szCs w:val="20"/>
              </w:rPr>
              <w:t xml:space="preserve"> </w:t>
            </w:r>
            <w:r>
              <w:rPr>
                <w:rFonts w:hint="eastAsia" w:cs="宋体"/>
                <w:b/>
                <w:bCs/>
                <w:color w:val="auto"/>
                <w:szCs w:val="20"/>
              </w:rPr>
              <w:t>名</w:t>
            </w:r>
          </w:p>
        </w:tc>
        <w:tc>
          <w:tcPr>
            <w:tcW w:w="2148" w:type="dxa"/>
            <w:shd w:val="clear" w:color="000000" w:fill="FFFFFF"/>
            <w:noWrap/>
            <w:vAlign w:val="center"/>
          </w:tcPr>
          <w:p w14:paraId="0BE43C3E">
            <w:pPr>
              <w:keepNext w:val="0"/>
              <w:keepLines w:val="0"/>
              <w:suppressLineNumbers w:val="0"/>
              <w:spacing w:before="0" w:beforeAutospacing="0" w:after="0" w:afterAutospacing="0"/>
              <w:ind w:left="0" w:right="0"/>
              <w:rPr>
                <w:rFonts w:hint="default" w:ascii="宋体"/>
                <w:color w:val="auto"/>
                <w:szCs w:val="20"/>
              </w:rPr>
            </w:pPr>
          </w:p>
        </w:tc>
        <w:tc>
          <w:tcPr>
            <w:tcW w:w="1452" w:type="dxa"/>
            <w:shd w:val="clear" w:color="000000" w:fill="FFFFFF"/>
            <w:noWrap/>
            <w:vAlign w:val="center"/>
          </w:tcPr>
          <w:p w14:paraId="60CAAF2E">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性</w:t>
            </w:r>
            <w:r>
              <w:rPr>
                <w:rFonts w:hint="default" w:cs="宋体"/>
                <w:b/>
                <w:bCs/>
                <w:color w:val="auto"/>
                <w:szCs w:val="20"/>
              </w:rPr>
              <w:t xml:space="preserve">    </w:t>
            </w:r>
            <w:r>
              <w:rPr>
                <w:rFonts w:hint="eastAsia" w:cs="宋体"/>
                <w:b/>
                <w:bCs/>
                <w:color w:val="auto"/>
                <w:szCs w:val="20"/>
              </w:rPr>
              <w:t>别</w:t>
            </w:r>
          </w:p>
        </w:tc>
        <w:tc>
          <w:tcPr>
            <w:tcW w:w="900" w:type="dxa"/>
            <w:shd w:val="clear" w:color="000000" w:fill="FFFFFF"/>
            <w:noWrap/>
            <w:vAlign w:val="center"/>
          </w:tcPr>
          <w:p w14:paraId="2A813016">
            <w:pPr>
              <w:keepNext w:val="0"/>
              <w:keepLines w:val="0"/>
              <w:suppressLineNumbers w:val="0"/>
              <w:spacing w:before="0" w:beforeAutospacing="0" w:after="0" w:afterAutospacing="0"/>
              <w:ind w:left="0" w:right="0"/>
              <w:rPr>
                <w:rFonts w:hint="default" w:ascii="宋体"/>
                <w:color w:val="auto"/>
                <w:szCs w:val="20"/>
              </w:rPr>
            </w:pPr>
          </w:p>
        </w:tc>
        <w:tc>
          <w:tcPr>
            <w:tcW w:w="1080" w:type="dxa"/>
            <w:shd w:val="clear" w:color="000000" w:fill="FFFFFF"/>
            <w:noWrap/>
            <w:vAlign w:val="center"/>
          </w:tcPr>
          <w:p w14:paraId="231435D1">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民</w:t>
            </w:r>
            <w:r>
              <w:rPr>
                <w:rFonts w:hint="default" w:cs="宋体"/>
                <w:b/>
                <w:bCs/>
                <w:color w:val="auto"/>
                <w:szCs w:val="20"/>
              </w:rPr>
              <w:t xml:space="preserve">   </w:t>
            </w:r>
            <w:r>
              <w:rPr>
                <w:rFonts w:hint="eastAsia" w:cs="宋体"/>
                <w:b/>
                <w:bCs/>
                <w:color w:val="auto"/>
                <w:szCs w:val="20"/>
              </w:rPr>
              <w:t>族</w:t>
            </w:r>
          </w:p>
        </w:tc>
        <w:tc>
          <w:tcPr>
            <w:tcW w:w="1440" w:type="dxa"/>
            <w:shd w:val="clear" w:color="000000" w:fill="FFFFFF"/>
            <w:noWrap/>
            <w:vAlign w:val="center"/>
          </w:tcPr>
          <w:p w14:paraId="5C997877">
            <w:pPr>
              <w:keepNext w:val="0"/>
              <w:keepLines w:val="0"/>
              <w:suppressLineNumbers w:val="0"/>
              <w:spacing w:before="0" w:beforeAutospacing="0" w:after="0" w:afterAutospacing="0"/>
              <w:ind w:left="0" w:right="0"/>
              <w:rPr>
                <w:rFonts w:hint="default" w:ascii="宋体"/>
                <w:color w:val="auto"/>
                <w:szCs w:val="20"/>
              </w:rPr>
            </w:pPr>
          </w:p>
        </w:tc>
      </w:tr>
      <w:tr w14:paraId="2FE0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14:paraId="6A76BA6C">
            <w:pPr>
              <w:keepNext w:val="0"/>
              <w:keepLines w:val="0"/>
              <w:suppressLineNumbers w:val="0"/>
              <w:spacing w:before="0" w:beforeAutospacing="0" w:after="0" w:afterAutospacing="0"/>
              <w:ind w:left="0" w:right="0"/>
              <w:rPr>
                <w:rFonts w:hint="default" w:cs="宋体"/>
                <w:b/>
                <w:bCs/>
                <w:color w:val="auto"/>
                <w:szCs w:val="20"/>
              </w:rPr>
            </w:pPr>
          </w:p>
        </w:tc>
        <w:tc>
          <w:tcPr>
            <w:tcW w:w="1800" w:type="dxa"/>
            <w:shd w:val="clear" w:color="000000" w:fill="FFFFFF"/>
            <w:noWrap/>
            <w:vAlign w:val="center"/>
          </w:tcPr>
          <w:p w14:paraId="3A9EB3A6">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出生年月</w:t>
            </w:r>
          </w:p>
        </w:tc>
        <w:tc>
          <w:tcPr>
            <w:tcW w:w="2148" w:type="dxa"/>
            <w:shd w:val="clear" w:color="000000" w:fill="FFFFFF"/>
            <w:noWrap/>
            <w:vAlign w:val="center"/>
          </w:tcPr>
          <w:p w14:paraId="12BECFE3">
            <w:pPr>
              <w:keepNext w:val="0"/>
              <w:keepLines w:val="0"/>
              <w:suppressLineNumbers w:val="0"/>
              <w:spacing w:before="0" w:beforeAutospacing="0" w:after="0" w:afterAutospacing="0"/>
              <w:ind w:left="0" w:right="0"/>
              <w:rPr>
                <w:rFonts w:hint="default" w:ascii="宋体"/>
                <w:color w:val="auto"/>
                <w:szCs w:val="20"/>
              </w:rPr>
            </w:pPr>
          </w:p>
        </w:tc>
        <w:tc>
          <w:tcPr>
            <w:tcW w:w="1452" w:type="dxa"/>
            <w:shd w:val="clear" w:color="000000" w:fill="FFFFFF"/>
            <w:noWrap/>
            <w:vAlign w:val="center"/>
          </w:tcPr>
          <w:p w14:paraId="44CE199B">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身份证号</w:t>
            </w:r>
          </w:p>
        </w:tc>
        <w:tc>
          <w:tcPr>
            <w:tcW w:w="3420" w:type="dxa"/>
            <w:gridSpan w:val="3"/>
            <w:shd w:val="clear" w:color="000000" w:fill="FFFFFF"/>
            <w:noWrap/>
            <w:vAlign w:val="center"/>
          </w:tcPr>
          <w:p w14:paraId="138ADD9C">
            <w:pPr>
              <w:keepNext w:val="0"/>
              <w:keepLines w:val="0"/>
              <w:suppressLineNumbers w:val="0"/>
              <w:spacing w:before="0" w:beforeAutospacing="0" w:after="0" w:afterAutospacing="0"/>
              <w:ind w:left="0" w:right="0"/>
              <w:rPr>
                <w:rFonts w:hint="default" w:ascii="宋体"/>
                <w:color w:val="auto"/>
                <w:szCs w:val="20"/>
              </w:rPr>
            </w:pPr>
          </w:p>
        </w:tc>
      </w:tr>
      <w:tr w14:paraId="0CF2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14:paraId="1F98D858">
            <w:pPr>
              <w:keepNext w:val="0"/>
              <w:keepLines w:val="0"/>
              <w:suppressLineNumbers w:val="0"/>
              <w:spacing w:before="0" w:beforeAutospacing="0" w:after="0" w:afterAutospacing="0"/>
              <w:ind w:left="0" w:right="0"/>
              <w:rPr>
                <w:rFonts w:hint="default" w:cs="宋体"/>
                <w:b/>
                <w:bCs/>
                <w:color w:val="auto"/>
                <w:szCs w:val="20"/>
              </w:rPr>
            </w:pPr>
          </w:p>
        </w:tc>
        <w:tc>
          <w:tcPr>
            <w:tcW w:w="1800" w:type="dxa"/>
            <w:shd w:val="clear" w:color="000000" w:fill="FFFFFF"/>
            <w:noWrap/>
            <w:vAlign w:val="center"/>
          </w:tcPr>
          <w:p w14:paraId="5D343DB9">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行政职务</w:t>
            </w:r>
          </w:p>
        </w:tc>
        <w:tc>
          <w:tcPr>
            <w:tcW w:w="2148" w:type="dxa"/>
            <w:shd w:val="clear" w:color="000000" w:fill="FFFFFF"/>
            <w:noWrap/>
            <w:vAlign w:val="center"/>
          </w:tcPr>
          <w:p w14:paraId="1D98905C">
            <w:pPr>
              <w:keepNext w:val="0"/>
              <w:keepLines w:val="0"/>
              <w:suppressLineNumbers w:val="0"/>
              <w:spacing w:before="0" w:beforeAutospacing="0" w:after="0" w:afterAutospacing="0"/>
              <w:ind w:left="0" w:right="0"/>
              <w:rPr>
                <w:rFonts w:hint="default" w:ascii="宋体"/>
                <w:color w:val="auto"/>
                <w:szCs w:val="20"/>
              </w:rPr>
            </w:pPr>
          </w:p>
        </w:tc>
        <w:tc>
          <w:tcPr>
            <w:tcW w:w="1452" w:type="dxa"/>
            <w:shd w:val="clear" w:color="000000" w:fill="FFFFFF"/>
            <w:noWrap/>
            <w:vAlign w:val="center"/>
          </w:tcPr>
          <w:p w14:paraId="678A89CB">
            <w:pPr>
              <w:keepNext w:val="0"/>
              <w:keepLines w:val="0"/>
              <w:suppressLineNumbers w:val="0"/>
              <w:spacing w:before="0" w:beforeAutospacing="0" w:after="0" w:afterAutospacing="0"/>
              <w:ind w:left="0" w:right="0"/>
              <w:rPr>
                <w:rFonts w:hint="eastAsia" w:eastAsia="宋体" w:cs="宋体"/>
                <w:b/>
                <w:bCs/>
                <w:color w:val="auto"/>
                <w:szCs w:val="20"/>
                <w:lang w:val="en-US" w:eastAsia="zh-CN"/>
              </w:rPr>
            </w:pPr>
            <w:r>
              <w:rPr>
                <w:rFonts w:hint="eastAsia" w:cs="宋体"/>
                <w:b/>
                <w:bCs/>
                <w:color w:val="auto"/>
                <w:szCs w:val="20"/>
              </w:rPr>
              <w:t>专业职</w:t>
            </w:r>
            <w:r>
              <w:rPr>
                <w:rFonts w:hint="eastAsia" w:cs="宋体"/>
                <w:b/>
                <w:bCs/>
                <w:color w:val="auto"/>
                <w:szCs w:val="20"/>
                <w:lang w:val="en-US" w:eastAsia="zh-CN"/>
              </w:rPr>
              <w:t>称</w:t>
            </w:r>
          </w:p>
        </w:tc>
        <w:tc>
          <w:tcPr>
            <w:tcW w:w="3420" w:type="dxa"/>
            <w:gridSpan w:val="3"/>
            <w:shd w:val="clear" w:color="000000" w:fill="FFFFFF"/>
            <w:noWrap/>
            <w:vAlign w:val="center"/>
          </w:tcPr>
          <w:p w14:paraId="58C74BF6">
            <w:pPr>
              <w:keepNext w:val="0"/>
              <w:keepLines w:val="0"/>
              <w:suppressLineNumbers w:val="0"/>
              <w:spacing w:before="0" w:beforeAutospacing="0" w:after="0" w:afterAutospacing="0"/>
              <w:ind w:left="0" w:right="0"/>
              <w:rPr>
                <w:rFonts w:hint="default" w:ascii="宋体"/>
                <w:color w:val="auto"/>
                <w:szCs w:val="20"/>
              </w:rPr>
            </w:pPr>
          </w:p>
        </w:tc>
      </w:tr>
      <w:tr w14:paraId="0F00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14:paraId="6687A7E2">
            <w:pPr>
              <w:keepNext w:val="0"/>
              <w:keepLines w:val="0"/>
              <w:suppressLineNumbers w:val="0"/>
              <w:spacing w:before="0" w:beforeAutospacing="0" w:after="0" w:afterAutospacing="0"/>
              <w:ind w:left="0" w:right="0"/>
              <w:rPr>
                <w:rFonts w:hint="default" w:cs="宋体"/>
                <w:b/>
                <w:bCs/>
                <w:color w:val="auto"/>
                <w:szCs w:val="20"/>
              </w:rPr>
            </w:pPr>
          </w:p>
        </w:tc>
        <w:tc>
          <w:tcPr>
            <w:tcW w:w="1800" w:type="dxa"/>
            <w:shd w:val="clear" w:color="000000" w:fill="FFFFFF"/>
            <w:noWrap/>
            <w:vAlign w:val="center"/>
          </w:tcPr>
          <w:p w14:paraId="2B51DDD8">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研究专长</w:t>
            </w:r>
          </w:p>
        </w:tc>
        <w:tc>
          <w:tcPr>
            <w:tcW w:w="2148" w:type="dxa"/>
            <w:shd w:val="clear" w:color="000000" w:fill="FFFFFF"/>
            <w:noWrap/>
            <w:vAlign w:val="center"/>
          </w:tcPr>
          <w:p w14:paraId="4FCA87DA">
            <w:pPr>
              <w:keepNext w:val="0"/>
              <w:keepLines w:val="0"/>
              <w:suppressLineNumbers w:val="0"/>
              <w:spacing w:before="0" w:beforeAutospacing="0" w:after="0" w:afterAutospacing="0"/>
              <w:ind w:left="0" w:right="0"/>
              <w:rPr>
                <w:rFonts w:hint="default" w:ascii="宋体"/>
                <w:color w:val="auto"/>
                <w:szCs w:val="20"/>
              </w:rPr>
            </w:pPr>
          </w:p>
        </w:tc>
        <w:tc>
          <w:tcPr>
            <w:tcW w:w="1452" w:type="dxa"/>
            <w:shd w:val="clear" w:color="000000" w:fill="FFFFFF"/>
            <w:noWrap/>
            <w:vAlign w:val="center"/>
          </w:tcPr>
          <w:p w14:paraId="352F2E33">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担任导师</w:t>
            </w:r>
          </w:p>
        </w:tc>
        <w:tc>
          <w:tcPr>
            <w:tcW w:w="3420" w:type="dxa"/>
            <w:gridSpan w:val="3"/>
            <w:shd w:val="clear" w:color="000000" w:fill="FFFFFF"/>
            <w:noWrap/>
            <w:vAlign w:val="center"/>
          </w:tcPr>
          <w:p w14:paraId="2D502E6D">
            <w:pPr>
              <w:keepNext w:val="0"/>
              <w:keepLines w:val="0"/>
              <w:suppressLineNumbers w:val="0"/>
              <w:spacing w:before="0" w:beforeAutospacing="0" w:after="0" w:afterAutospacing="0"/>
              <w:ind w:left="0" w:right="0"/>
              <w:rPr>
                <w:rFonts w:hint="default" w:ascii="宋体"/>
                <w:color w:val="auto"/>
                <w:szCs w:val="20"/>
              </w:rPr>
            </w:pPr>
          </w:p>
        </w:tc>
      </w:tr>
      <w:tr w14:paraId="1C43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14:paraId="1D388C9F">
            <w:pPr>
              <w:keepNext w:val="0"/>
              <w:keepLines w:val="0"/>
              <w:suppressLineNumbers w:val="0"/>
              <w:spacing w:before="0" w:beforeAutospacing="0" w:after="0" w:afterAutospacing="0"/>
              <w:ind w:left="0" w:right="0"/>
              <w:rPr>
                <w:rFonts w:hint="default" w:cs="宋体"/>
                <w:b/>
                <w:bCs/>
                <w:color w:val="auto"/>
                <w:szCs w:val="20"/>
              </w:rPr>
            </w:pPr>
          </w:p>
        </w:tc>
        <w:tc>
          <w:tcPr>
            <w:tcW w:w="1800" w:type="dxa"/>
            <w:shd w:val="clear" w:color="000000" w:fill="FFFFFF"/>
            <w:noWrap/>
            <w:vAlign w:val="center"/>
          </w:tcPr>
          <w:p w14:paraId="4A879750">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最后学历</w:t>
            </w:r>
          </w:p>
        </w:tc>
        <w:tc>
          <w:tcPr>
            <w:tcW w:w="2148" w:type="dxa"/>
            <w:shd w:val="clear" w:color="000000" w:fill="FFFFFF"/>
            <w:noWrap/>
            <w:vAlign w:val="center"/>
          </w:tcPr>
          <w:p w14:paraId="18FC28C6">
            <w:pPr>
              <w:keepNext w:val="0"/>
              <w:keepLines w:val="0"/>
              <w:suppressLineNumbers w:val="0"/>
              <w:spacing w:before="0" w:beforeAutospacing="0" w:after="0" w:afterAutospacing="0"/>
              <w:ind w:left="0" w:right="0"/>
              <w:rPr>
                <w:rFonts w:hint="default" w:ascii="宋体"/>
                <w:color w:val="auto"/>
                <w:szCs w:val="20"/>
              </w:rPr>
            </w:pPr>
          </w:p>
        </w:tc>
        <w:tc>
          <w:tcPr>
            <w:tcW w:w="1452" w:type="dxa"/>
            <w:shd w:val="clear" w:color="000000" w:fill="FFFFFF"/>
            <w:noWrap/>
            <w:vAlign w:val="center"/>
          </w:tcPr>
          <w:p w14:paraId="2E3B8673">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最后学位</w:t>
            </w:r>
          </w:p>
        </w:tc>
        <w:tc>
          <w:tcPr>
            <w:tcW w:w="3420" w:type="dxa"/>
            <w:gridSpan w:val="3"/>
            <w:shd w:val="clear" w:color="000000" w:fill="FFFFFF"/>
            <w:noWrap/>
            <w:vAlign w:val="center"/>
          </w:tcPr>
          <w:p w14:paraId="241367B9">
            <w:pPr>
              <w:keepNext w:val="0"/>
              <w:keepLines w:val="0"/>
              <w:suppressLineNumbers w:val="0"/>
              <w:spacing w:before="0" w:beforeAutospacing="0" w:after="0" w:afterAutospacing="0"/>
              <w:ind w:left="0" w:right="0"/>
              <w:rPr>
                <w:rFonts w:hint="default" w:ascii="宋体"/>
                <w:color w:val="auto"/>
                <w:szCs w:val="20"/>
              </w:rPr>
            </w:pPr>
          </w:p>
        </w:tc>
      </w:tr>
      <w:tr w14:paraId="690F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14:paraId="103AA495">
            <w:pPr>
              <w:keepNext w:val="0"/>
              <w:keepLines w:val="0"/>
              <w:suppressLineNumbers w:val="0"/>
              <w:spacing w:before="0" w:beforeAutospacing="0" w:after="0" w:afterAutospacing="0"/>
              <w:ind w:left="0" w:right="0"/>
              <w:rPr>
                <w:rFonts w:hint="default" w:cs="宋体"/>
                <w:b/>
                <w:bCs/>
                <w:color w:val="auto"/>
                <w:szCs w:val="20"/>
              </w:rPr>
            </w:pPr>
          </w:p>
        </w:tc>
        <w:tc>
          <w:tcPr>
            <w:tcW w:w="1800" w:type="dxa"/>
            <w:shd w:val="clear" w:color="000000" w:fill="FFFFFF"/>
            <w:noWrap/>
            <w:vAlign w:val="center"/>
          </w:tcPr>
          <w:p w14:paraId="55310E38">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工作单位</w:t>
            </w:r>
          </w:p>
        </w:tc>
        <w:tc>
          <w:tcPr>
            <w:tcW w:w="2148" w:type="dxa"/>
            <w:shd w:val="clear" w:color="000000" w:fill="FFFFFF"/>
            <w:noWrap/>
            <w:vAlign w:val="center"/>
          </w:tcPr>
          <w:p w14:paraId="2D8FD95D">
            <w:pPr>
              <w:keepNext w:val="0"/>
              <w:keepLines w:val="0"/>
              <w:suppressLineNumbers w:val="0"/>
              <w:spacing w:before="0" w:beforeAutospacing="0" w:after="0" w:afterAutospacing="0"/>
              <w:ind w:left="0" w:right="0"/>
              <w:rPr>
                <w:rFonts w:hint="default" w:ascii="宋体"/>
                <w:color w:val="auto"/>
                <w:szCs w:val="20"/>
              </w:rPr>
            </w:pPr>
          </w:p>
        </w:tc>
        <w:tc>
          <w:tcPr>
            <w:tcW w:w="1452" w:type="dxa"/>
            <w:shd w:val="clear" w:color="000000" w:fill="FFFFFF"/>
            <w:noWrap/>
            <w:vAlign w:val="center"/>
          </w:tcPr>
          <w:p w14:paraId="0F22DC7A">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联系电话</w:t>
            </w:r>
          </w:p>
        </w:tc>
        <w:tc>
          <w:tcPr>
            <w:tcW w:w="3420" w:type="dxa"/>
            <w:gridSpan w:val="3"/>
            <w:shd w:val="clear" w:color="000000" w:fill="FFFFFF"/>
            <w:noWrap/>
            <w:vAlign w:val="center"/>
          </w:tcPr>
          <w:p w14:paraId="6787DC54">
            <w:pPr>
              <w:keepNext w:val="0"/>
              <w:keepLines w:val="0"/>
              <w:suppressLineNumbers w:val="0"/>
              <w:spacing w:before="0" w:beforeAutospacing="0" w:after="0" w:afterAutospacing="0"/>
              <w:ind w:left="0" w:right="0"/>
              <w:rPr>
                <w:rFonts w:hint="default" w:ascii="宋体"/>
                <w:color w:val="auto"/>
                <w:szCs w:val="20"/>
              </w:rPr>
            </w:pPr>
          </w:p>
        </w:tc>
      </w:tr>
    </w:tbl>
    <w:p w14:paraId="1EE84E4D">
      <w:pPr>
        <w:spacing w:line="480" w:lineRule="auto"/>
        <w:rPr>
          <w:rFonts w:ascii="Calibri" w:hAnsi="Calibri"/>
          <w:b/>
          <w:bCs/>
          <w:color w:val="auto"/>
          <w:sz w:val="28"/>
        </w:rPr>
      </w:pPr>
    </w:p>
    <w:p w14:paraId="2A3EF0F0">
      <w:pPr>
        <w:spacing w:line="480" w:lineRule="auto"/>
        <w:rPr>
          <w:rFonts w:ascii="Calibri" w:hAnsi="Calibri"/>
          <w:b/>
          <w:color w:val="auto"/>
          <w:sz w:val="28"/>
        </w:rPr>
      </w:pPr>
      <w:r>
        <w:rPr>
          <w:rFonts w:hint="eastAsia" w:ascii="Calibri" w:hAnsi="Calibri"/>
          <w:b/>
          <w:bCs/>
          <w:color w:val="auto"/>
          <w:sz w:val="28"/>
        </w:rPr>
        <w:t>二、主要参加者</w:t>
      </w:r>
      <w:r>
        <w:rPr>
          <w:rFonts w:hint="eastAsia" w:ascii="Calibri" w:hAnsi="Calibri"/>
          <w:b/>
          <w:color w:val="auto"/>
          <w:sz w:val="28"/>
        </w:rPr>
        <w:t>（不含负责人）</w:t>
      </w:r>
    </w:p>
    <w:tbl>
      <w:tblPr>
        <w:tblStyle w:val="4"/>
        <w:tblW w:w="937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851"/>
        <w:gridCol w:w="850"/>
        <w:gridCol w:w="709"/>
        <w:gridCol w:w="1134"/>
        <w:gridCol w:w="1276"/>
        <w:gridCol w:w="1134"/>
        <w:gridCol w:w="947"/>
        <w:gridCol w:w="1037"/>
        <w:gridCol w:w="1441"/>
      </w:tblGrid>
      <w:tr w14:paraId="23C7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14:paraId="2CB5F22D">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序 号</w:t>
            </w:r>
          </w:p>
        </w:tc>
        <w:tc>
          <w:tcPr>
            <w:tcW w:w="850" w:type="dxa"/>
            <w:shd w:val="clear" w:color="000000" w:fill="FFFFFF"/>
            <w:noWrap w:val="0"/>
            <w:vAlign w:val="center"/>
          </w:tcPr>
          <w:p w14:paraId="0656FA64">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姓 名</w:t>
            </w:r>
          </w:p>
        </w:tc>
        <w:tc>
          <w:tcPr>
            <w:tcW w:w="709" w:type="dxa"/>
            <w:shd w:val="clear" w:color="000000" w:fill="FFFFFF"/>
            <w:noWrap w:val="0"/>
            <w:vAlign w:val="center"/>
          </w:tcPr>
          <w:p w14:paraId="2B51BB4C">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性 别</w:t>
            </w:r>
          </w:p>
        </w:tc>
        <w:tc>
          <w:tcPr>
            <w:tcW w:w="1134" w:type="dxa"/>
            <w:shd w:val="clear" w:color="000000" w:fill="FFFFFF"/>
            <w:noWrap w:val="0"/>
            <w:vAlign w:val="center"/>
          </w:tcPr>
          <w:p w14:paraId="77D93B76">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出生年月</w:t>
            </w:r>
          </w:p>
        </w:tc>
        <w:tc>
          <w:tcPr>
            <w:tcW w:w="1276" w:type="dxa"/>
            <w:shd w:val="clear" w:color="000000" w:fill="FFFFFF"/>
            <w:noWrap w:val="0"/>
            <w:vAlign w:val="center"/>
          </w:tcPr>
          <w:p w14:paraId="2D6DF170">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专业职务</w:t>
            </w:r>
          </w:p>
        </w:tc>
        <w:tc>
          <w:tcPr>
            <w:tcW w:w="1134" w:type="dxa"/>
            <w:shd w:val="clear" w:color="000000" w:fill="FFFFFF"/>
            <w:noWrap w:val="0"/>
            <w:vAlign w:val="center"/>
          </w:tcPr>
          <w:p w14:paraId="7B8E0F7F">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研究专长</w:t>
            </w:r>
          </w:p>
        </w:tc>
        <w:tc>
          <w:tcPr>
            <w:tcW w:w="947" w:type="dxa"/>
            <w:shd w:val="clear" w:color="000000" w:fill="FFFFFF"/>
            <w:noWrap w:val="0"/>
            <w:vAlign w:val="center"/>
          </w:tcPr>
          <w:p w14:paraId="6EC53EC2">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学   历</w:t>
            </w:r>
          </w:p>
        </w:tc>
        <w:tc>
          <w:tcPr>
            <w:tcW w:w="1037" w:type="dxa"/>
            <w:shd w:val="clear" w:color="000000" w:fill="FFFFFF"/>
            <w:noWrap w:val="0"/>
            <w:vAlign w:val="center"/>
          </w:tcPr>
          <w:p w14:paraId="21AD4923">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学   位</w:t>
            </w:r>
          </w:p>
        </w:tc>
        <w:tc>
          <w:tcPr>
            <w:tcW w:w="1441" w:type="dxa"/>
            <w:shd w:val="clear" w:color="000000" w:fill="FFFFFF"/>
            <w:noWrap w:val="0"/>
            <w:vAlign w:val="center"/>
          </w:tcPr>
          <w:p w14:paraId="3DA5004C">
            <w:pPr>
              <w:keepNext w:val="0"/>
              <w:keepLines w:val="0"/>
              <w:suppressLineNumbers w:val="0"/>
              <w:spacing w:before="0" w:beforeAutospacing="0" w:after="0" w:afterAutospacing="0"/>
              <w:ind w:left="0" w:right="0"/>
              <w:jc w:val="center"/>
              <w:rPr>
                <w:rFonts w:hint="default" w:cs="宋体"/>
                <w:b/>
                <w:bCs/>
                <w:color w:val="auto"/>
                <w:szCs w:val="20"/>
              </w:rPr>
            </w:pPr>
            <w:r>
              <w:rPr>
                <w:rFonts w:hint="eastAsia" w:cs="宋体"/>
                <w:b/>
                <w:bCs/>
                <w:color w:val="auto"/>
                <w:szCs w:val="20"/>
              </w:rPr>
              <w:t>工作单位</w:t>
            </w:r>
          </w:p>
        </w:tc>
      </w:tr>
      <w:tr w14:paraId="45F8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14:paraId="3ED5ADB3">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4CB47F09">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3EC7D6BF">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45D13B81">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337C4B24">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55D78D99">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0B779150">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17FECC2A">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24A7F752">
            <w:pPr>
              <w:keepNext w:val="0"/>
              <w:keepLines w:val="0"/>
              <w:suppressLineNumbers w:val="0"/>
              <w:spacing w:before="0" w:beforeAutospacing="0" w:after="0" w:afterAutospacing="0"/>
              <w:ind w:left="0" w:right="0"/>
              <w:rPr>
                <w:rFonts w:hint="default"/>
                <w:color w:val="auto"/>
                <w:szCs w:val="20"/>
              </w:rPr>
            </w:pPr>
          </w:p>
        </w:tc>
      </w:tr>
      <w:tr w14:paraId="1785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14:paraId="0D45B64B">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0BE4E911">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73836C35">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77961284">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6AF756DF">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387717D6">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08B58F58">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4E84763A">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684D6FAD">
            <w:pPr>
              <w:keepNext w:val="0"/>
              <w:keepLines w:val="0"/>
              <w:suppressLineNumbers w:val="0"/>
              <w:spacing w:before="0" w:beforeAutospacing="0" w:after="0" w:afterAutospacing="0"/>
              <w:ind w:left="0" w:right="0"/>
              <w:rPr>
                <w:rFonts w:hint="default"/>
                <w:color w:val="auto"/>
                <w:szCs w:val="20"/>
              </w:rPr>
            </w:pPr>
          </w:p>
        </w:tc>
      </w:tr>
      <w:tr w14:paraId="0C15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14:paraId="719536B4">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6866D5A4">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6454FEC9">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2B828EF4">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207BBFD6">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470EF9E3">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1F6B4B77">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11A795BC">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493EBF7D">
            <w:pPr>
              <w:keepNext w:val="0"/>
              <w:keepLines w:val="0"/>
              <w:suppressLineNumbers w:val="0"/>
              <w:spacing w:before="0" w:beforeAutospacing="0" w:after="0" w:afterAutospacing="0"/>
              <w:ind w:left="0" w:right="0"/>
              <w:rPr>
                <w:rFonts w:hint="default"/>
                <w:color w:val="auto"/>
                <w:szCs w:val="20"/>
              </w:rPr>
            </w:pPr>
          </w:p>
        </w:tc>
      </w:tr>
      <w:tr w14:paraId="7B4D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851" w:type="dxa"/>
            <w:shd w:val="clear" w:color="000000" w:fill="FFFFFF"/>
            <w:noWrap w:val="0"/>
            <w:vAlign w:val="center"/>
          </w:tcPr>
          <w:p w14:paraId="394A6803">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3B0C485F">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3DCBB6E5">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2F0FCBFA">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0F4764E0">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26904504">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334EB931">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1DF19365">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1DCA528E">
            <w:pPr>
              <w:keepNext w:val="0"/>
              <w:keepLines w:val="0"/>
              <w:suppressLineNumbers w:val="0"/>
              <w:spacing w:before="0" w:beforeAutospacing="0" w:after="0" w:afterAutospacing="0"/>
              <w:ind w:left="0" w:right="0"/>
              <w:rPr>
                <w:rFonts w:hint="default"/>
                <w:color w:val="auto"/>
                <w:szCs w:val="20"/>
              </w:rPr>
            </w:pPr>
          </w:p>
        </w:tc>
      </w:tr>
      <w:tr w14:paraId="0099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851" w:type="dxa"/>
            <w:shd w:val="clear" w:color="000000" w:fill="FFFFFF"/>
            <w:noWrap w:val="0"/>
            <w:vAlign w:val="center"/>
          </w:tcPr>
          <w:p w14:paraId="579CEAFB">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0BE97CD9">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6712943F">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6F6109BC">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601996B7">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28F75CE9">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11D335F7">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2A31E082">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238A776C">
            <w:pPr>
              <w:keepNext w:val="0"/>
              <w:keepLines w:val="0"/>
              <w:suppressLineNumbers w:val="0"/>
              <w:spacing w:before="0" w:beforeAutospacing="0" w:after="0" w:afterAutospacing="0"/>
              <w:ind w:left="0" w:right="0"/>
              <w:rPr>
                <w:rFonts w:hint="default"/>
                <w:color w:val="auto"/>
                <w:szCs w:val="20"/>
              </w:rPr>
            </w:pPr>
          </w:p>
        </w:tc>
      </w:tr>
      <w:tr w14:paraId="5C78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14:paraId="6995DC36">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6BFD62B1">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0067710F">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6A6EFFB3">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5E5CC0E1">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75EE4136">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541392B2">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39E477BC">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14A9F8A4">
            <w:pPr>
              <w:keepNext w:val="0"/>
              <w:keepLines w:val="0"/>
              <w:suppressLineNumbers w:val="0"/>
              <w:spacing w:before="0" w:beforeAutospacing="0" w:after="0" w:afterAutospacing="0"/>
              <w:ind w:left="0" w:right="0"/>
              <w:rPr>
                <w:rFonts w:hint="default"/>
                <w:color w:val="auto"/>
                <w:szCs w:val="20"/>
              </w:rPr>
            </w:pPr>
          </w:p>
        </w:tc>
      </w:tr>
      <w:tr w14:paraId="30D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14:paraId="3B529883">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26A6B0D7">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40F961BA">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2F8AE48E">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6E4FA351">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72D42A3F">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4408094C">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09A93DC2">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0E25179C">
            <w:pPr>
              <w:keepNext w:val="0"/>
              <w:keepLines w:val="0"/>
              <w:suppressLineNumbers w:val="0"/>
              <w:spacing w:before="0" w:beforeAutospacing="0" w:after="0" w:afterAutospacing="0"/>
              <w:ind w:left="0" w:right="0"/>
              <w:rPr>
                <w:rFonts w:hint="default"/>
                <w:color w:val="auto"/>
                <w:szCs w:val="20"/>
              </w:rPr>
            </w:pPr>
          </w:p>
        </w:tc>
      </w:tr>
      <w:tr w14:paraId="764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14:paraId="1058C3CF">
            <w:pPr>
              <w:keepNext w:val="0"/>
              <w:keepLines w:val="0"/>
              <w:suppressLineNumbers w:val="0"/>
              <w:spacing w:before="0" w:beforeAutospacing="0" w:after="0" w:afterAutospacing="0"/>
              <w:ind w:left="0" w:right="0"/>
              <w:rPr>
                <w:rFonts w:hint="default"/>
                <w:color w:val="auto"/>
                <w:szCs w:val="20"/>
              </w:rPr>
            </w:pPr>
          </w:p>
        </w:tc>
        <w:tc>
          <w:tcPr>
            <w:tcW w:w="850" w:type="dxa"/>
            <w:shd w:val="clear" w:color="000000" w:fill="FFFFFF"/>
            <w:noWrap w:val="0"/>
            <w:vAlign w:val="center"/>
          </w:tcPr>
          <w:p w14:paraId="4B7277AD">
            <w:pPr>
              <w:keepNext w:val="0"/>
              <w:keepLines w:val="0"/>
              <w:suppressLineNumbers w:val="0"/>
              <w:spacing w:before="0" w:beforeAutospacing="0" w:after="0" w:afterAutospacing="0"/>
              <w:ind w:left="0" w:right="0"/>
              <w:rPr>
                <w:rFonts w:hint="default"/>
                <w:color w:val="auto"/>
                <w:szCs w:val="20"/>
              </w:rPr>
            </w:pPr>
          </w:p>
        </w:tc>
        <w:tc>
          <w:tcPr>
            <w:tcW w:w="709" w:type="dxa"/>
            <w:shd w:val="clear" w:color="000000" w:fill="FFFFFF"/>
            <w:noWrap w:val="0"/>
            <w:vAlign w:val="center"/>
          </w:tcPr>
          <w:p w14:paraId="49BD6D20">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341841D4">
            <w:pPr>
              <w:keepNext w:val="0"/>
              <w:keepLines w:val="0"/>
              <w:suppressLineNumbers w:val="0"/>
              <w:spacing w:before="0" w:beforeAutospacing="0" w:after="0" w:afterAutospacing="0"/>
              <w:ind w:left="0" w:right="0"/>
              <w:rPr>
                <w:rFonts w:hint="default"/>
                <w:color w:val="auto"/>
                <w:szCs w:val="20"/>
              </w:rPr>
            </w:pPr>
          </w:p>
        </w:tc>
        <w:tc>
          <w:tcPr>
            <w:tcW w:w="1276" w:type="dxa"/>
            <w:shd w:val="clear" w:color="000000" w:fill="FFFFFF"/>
            <w:noWrap w:val="0"/>
            <w:vAlign w:val="center"/>
          </w:tcPr>
          <w:p w14:paraId="48E1C976">
            <w:pPr>
              <w:keepNext w:val="0"/>
              <w:keepLines w:val="0"/>
              <w:suppressLineNumbers w:val="0"/>
              <w:spacing w:before="0" w:beforeAutospacing="0" w:after="0" w:afterAutospacing="0"/>
              <w:ind w:left="0" w:right="0"/>
              <w:rPr>
                <w:rFonts w:hint="default"/>
                <w:color w:val="auto"/>
                <w:szCs w:val="20"/>
              </w:rPr>
            </w:pPr>
          </w:p>
        </w:tc>
        <w:tc>
          <w:tcPr>
            <w:tcW w:w="1134" w:type="dxa"/>
            <w:shd w:val="clear" w:color="000000" w:fill="FFFFFF"/>
            <w:noWrap w:val="0"/>
            <w:vAlign w:val="center"/>
          </w:tcPr>
          <w:p w14:paraId="7D692FCA">
            <w:pPr>
              <w:keepNext w:val="0"/>
              <w:keepLines w:val="0"/>
              <w:suppressLineNumbers w:val="0"/>
              <w:spacing w:before="0" w:beforeAutospacing="0" w:after="0" w:afterAutospacing="0"/>
              <w:ind w:left="0" w:right="0"/>
              <w:rPr>
                <w:rFonts w:hint="default"/>
                <w:color w:val="auto"/>
                <w:szCs w:val="20"/>
              </w:rPr>
            </w:pPr>
          </w:p>
        </w:tc>
        <w:tc>
          <w:tcPr>
            <w:tcW w:w="947" w:type="dxa"/>
            <w:shd w:val="clear" w:color="000000" w:fill="FFFFFF"/>
            <w:noWrap w:val="0"/>
            <w:vAlign w:val="center"/>
          </w:tcPr>
          <w:p w14:paraId="7F7516B6">
            <w:pPr>
              <w:keepNext w:val="0"/>
              <w:keepLines w:val="0"/>
              <w:suppressLineNumbers w:val="0"/>
              <w:spacing w:before="0" w:beforeAutospacing="0" w:after="0" w:afterAutospacing="0"/>
              <w:ind w:left="0" w:right="0"/>
              <w:rPr>
                <w:rFonts w:hint="default"/>
                <w:color w:val="auto"/>
                <w:szCs w:val="20"/>
              </w:rPr>
            </w:pPr>
          </w:p>
        </w:tc>
        <w:tc>
          <w:tcPr>
            <w:tcW w:w="1037" w:type="dxa"/>
            <w:shd w:val="clear" w:color="000000" w:fill="FFFFFF"/>
            <w:noWrap w:val="0"/>
            <w:vAlign w:val="center"/>
          </w:tcPr>
          <w:p w14:paraId="51D142F9">
            <w:pPr>
              <w:keepNext w:val="0"/>
              <w:keepLines w:val="0"/>
              <w:suppressLineNumbers w:val="0"/>
              <w:spacing w:before="0" w:beforeAutospacing="0" w:after="0" w:afterAutospacing="0"/>
              <w:ind w:left="0" w:right="0"/>
              <w:rPr>
                <w:rFonts w:hint="default"/>
                <w:color w:val="auto"/>
                <w:szCs w:val="20"/>
              </w:rPr>
            </w:pPr>
          </w:p>
        </w:tc>
        <w:tc>
          <w:tcPr>
            <w:tcW w:w="1441" w:type="dxa"/>
            <w:shd w:val="clear" w:color="000000" w:fill="FFFFFF"/>
            <w:noWrap w:val="0"/>
            <w:vAlign w:val="center"/>
          </w:tcPr>
          <w:p w14:paraId="5FF764DB">
            <w:pPr>
              <w:keepNext w:val="0"/>
              <w:keepLines w:val="0"/>
              <w:suppressLineNumbers w:val="0"/>
              <w:spacing w:before="0" w:beforeAutospacing="0" w:after="0" w:afterAutospacing="0"/>
              <w:ind w:left="0" w:right="0"/>
              <w:rPr>
                <w:rFonts w:hint="default"/>
                <w:color w:val="auto"/>
                <w:szCs w:val="20"/>
              </w:rPr>
            </w:pPr>
          </w:p>
        </w:tc>
      </w:tr>
    </w:tbl>
    <w:p w14:paraId="77EC7BB7">
      <w:pPr>
        <w:rPr>
          <w:rFonts w:ascii="Calibri" w:hAnsi="Calibri"/>
          <w:color w:val="auto"/>
          <w:szCs w:val="22"/>
        </w:rPr>
      </w:pPr>
    </w:p>
    <w:p w14:paraId="6CC8BF73">
      <w:pPr>
        <w:rPr>
          <w:rFonts w:ascii="Calibri" w:hAnsi="Calibri"/>
          <w:color w:val="auto"/>
          <w:szCs w:val="22"/>
        </w:rPr>
      </w:pPr>
    </w:p>
    <w:p w14:paraId="4DC233BE">
      <w:pPr>
        <w:snapToGrid w:val="0"/>
        <w:rPr>
          <w:rFonts w:ascii="Calibri" w:hAnsi="Calibri"/>
          <w:b/>
          <w:bCs/>
          <w:color w:val="auto"/>
          <w:sz w:val="28"/>
        </w:rPr>
      </w:pPr>
      <w:r>
        <w:rPr>
          <w:rFonts w:hint="eastAsia" w:ascii="Calibri" w:hAnsi="Calibri"/>
          <w:b/>
          <w:bCs/>
          <w:color w:val="auto"/>
          <w:sz w:val="28"/>
        </w:rPr>
        <w:t>三</w:t>
      </w:r>
      <w:r>
        <w:rPr>
          <w:rFonts w:ascii="Calibri" w:hAnsi="Calibri"/>
          <w:b/>
          <w:bCs/>
          <w:color w:val="auto"/>
          <w:sz w:val="28"/>
        </w:rPr>
        <w:t>、经费预算</w:t>
      </w:r>
    </w:p>
    <w:tbl>
      <w:tblPr>
        <w:tblStyle w:val="4"/>
        <w:tblW w:w="91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320"/>
        <w:gridCol w:w="654"/>
        <w:gridCol w:w="4635"/>
        <w:gridCol w:w="2565"/>
      </w:tblGrid>
      <w:tr w14:paraId="0A31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680" w:hRule="atLeast"/>
        </w:trPr>
        <w:tc>
          <w:tcPr>
            <w:tcW w:w="1320" w:type="dxa"/>
            <w:shd w:val="clear" w:color="000000" w:fill="FFFFFF"/>
            <w:noWrap w:val="0"/>
            <w:vAlign w:val="top"/>
          </w:tcPr>
          <w:p w14:paraId="1ABDB9DA">
            <w:pPr>
              <w:keepNext w:val="0"/>
              <w:keepLines w:val="0"/>
              <w:suppressLineNumbers w:val="0"/>
              <w:spacing w:before="0" w:beforeAutospacing="0" w:after="0" w:afterAutospacing="0"/>
              <w:ind w:left="0" w:right="0"/>
              <w:rPr>
                <w:rFonts w:hint="default" w:cs="宋体"/>
                <w:b/>
                <w:bCs/>
                <w:color w:val="auto"/>
                <w:szCs w:val="20"/>
              </w:rPr>
            </w:pPr>
          </w:p>
        </w:tc>
        <w:tc>
          <w:tcPr>
            <w:tcW w:w="654" w:type="dxa"/>
            <w:shd w:val="clear" w:color="000000" w:fill="FFFFFF"/>
            <w:noWrap w:val="0"/>
            <w:vAlign w:val="center"/>
          </w:tcPr>
          <w:p w14:paraId="14A58951">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序号</w:t>
            </w:r>
          </w:p>
        </w:tc>
        <w:tc>
          <w:tcPr>
            <w:tcW w:w="4635" w:type="dxa"/>
            <w:shd w:val="clear" w:color="000000" w:fill="FFFFFF"/>
            <w:noWrap w:val="0"/>
            <w:vAlign w:val="center"/>
          </w:tcPr>
          <w:p w14:paraId="7841B2A8">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经费开支科目</w:t>
            </w:r>
          </w:p>
        </w:tc>
        <w:tc>
          <w:tcPr>
            <w:tcW w:w="2565" w:type="dxa"/>
            <w:shd w:val="clear" w:color="000000" w:fill="FFFFFF"/>
            <w:noWrap w:val="0"/>
            <w:vAlign w:val="center"/>
          </w:tcPr>
          <w:p w14:paraId="0FEFEFCC">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金额（</w:t>
            </w:r>
            <w:r>
              <w:rPr>
                <w:rFonts w:hint="eastAsia" w:cs="宋体"/>
                <w:b/>
                <w:bCs/>
                <w:color w:val="auto"/>
                <w:szCs w:val="20"/>
                <w:lang w:val="en-US" w:eastAsia="zh-CN"/>
              </w:rPr>
              <w:t>万</w:t>
            </w:r>
            <w:r>
              <w:rPr>
                <w:rFonts w:hint="eastAsia" w:cs="宋体"/>
                <w:b/>
                <w:bCs/>
                <w:color w:val="auto"/>
                <w:szCs w:val="20"/>
              </w:rPr>
              <w:t>元）</w:t>
            </w:r>
          </w:p>
        </w:tc>
      </w:tr>
      <w:tr w14:paraId="4B47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Merge w:val="restart"/>
            <w:shd w:val="clear" w:color="000000" w:fill="FFFFFF"/>
            <w:noWrap w:val="0"/>
            <w:vAlign w:val="center"/>
          </w:tcPr>
          <w:p w14:paraId="7A97FD03">
            <w:pPr>
              <w:keepNext w:val="0"/>
              <w:keepLines w:val="0"/>
              <w:suppressLineNumbers w:val="0"/>
              <w:spacing w:before="0" w:beforeAutospacing="0" w:after="0" w:afterAutospacing="0"/>
              <w:ind w:left="0" w:right="0" w:firstLine="211" w:firstLineChars="100"/>
              <w:rPr>
                <w:rFonts w:hint="default" w:cs="宋体"/>
                <w:b/>
                <w:color w:val="auto"/>
                <w:szCs w:val="20"/>
              </w:rPr>
            </w:pPr>
            <w:r>
              <w:rPr>
                <w:rFonts w:hint="eastAsia" w:cs="宋体"/>
                <w:b/>
                <w:color w:val="auto"/>
                <w:szCs w:val="20"/>
              </w:rPr>
              <w:t>直接</w:t>
            </w:r>
          </w:p>
          <w:p w14:paraId="267EC1CC">
            <w:pPr>
              <w:keepNext w:val="0"/>
              <w:keepLines w:val="0"/>
              <w:suppressLineNumbers w:val="0"/>
              <w:spacing w:before="0" w:beforeAutospacing="0" w:after="0" w:afterAutospacing="0"/>
              <w:ind w:left="0" w:right="0" w:firstLine="211" w:firstLineChars="100"/>
              <w:rPr>
                <w:rFonts w:hint="default" w:cs="宋体"/>
                <w:b/>
                <w:color w:val="auto"/>
                <w:szCs w:val="20"/>
              </w:rPr>
            </w:pPr>
            <w:r>
              <w:rPr>
                <w:rFonts w:hint="eastAsia" w:cs="宋体"/>
                <w:b/>
                <w:color w:val="auto"/>
                <w:szCs w:val="20"/>
              </w:rPr>
              <w:t>费用</w:t>
            </w:r>
          </w:p>
        </w:tc>
        <w:tc>
          <w:tcPr>
            <w:tcW w:w="654" w:type="dxa"/>
            <w:shd w:val="clear" w:color="000000" w:fill="FFFFFF"/>
            <w:noWrap w:val="0"/>
            <w:vAlign w:val="center"/>
          </w:tcPr>
          <w:p w14:paraId="5B08C968">
            <w:pPr>
              <w:keepNext w:val="0"/>
              <w:keepLines w:val="0"/>
              <w:suppressLineNumbers w:val="0"/>
              <w:spacing w:before="0" w:beforeAutospacing="0" w:after="0" w:afterAutospacing="0"/>
              <w:ind w:left="0" w:right="0"/>
              <w:rPr>
                <w:rFonts w:hint="default" w:cs="宋体"/>
                <w:b/>
                <w:color w:val="auto"/>
                <w:szCs w:val="20"/>
              </w:rPr>
            </w:pPr>
            <w:r>
              <w:rPr>
                <w:rFonts w:hint="eastAsia" w:cs="宋体"/>
                <w:b/>
                <w:color w:val="auto"/>
                <w:szCs w:val="20"/>
              </w:rPr>
              <w:t>1</w:t>
            </w:r>
          </w:p>
        </w:tc>
        <w:tc>
          <w:tcPr>
            <w:tcW w:w="4635" w:type="dxa"/>
            <w:shd w:val="clear" w:color="000000" w:fill="FFFFFF"/>
            <w:noWrap w:val="0"/>
            <w:vAlign w:val="center"/>
          </w:tcPr>
          <w:p w14:paraId="32955EBE">
            <w:pPr>
              <w:keepNext w:val="0"/>
              <w:keepLines w:val="0"/>
              <w:suppressLineNumbers w:val="0"/>
              <w:spacing w:before="0" w:beforeAutospacing="0" w:after="0" w:afterAutospacing="0"/>
              <w:ind w:left="0" w:right="0"/>
              <w:rPr>
                <w:rFonts w:hint="eastAsia" w:eastAsia="宋体" w:cs="宋体"/>
                <w:b/>
                <w:bCs/>
                <w:color w:val="auto"/>
                <w:szCs w:val="20"/>
                <w:lang w:eastAsia="zh-CN"/>
              </w:rPr>
            </w:pPr>
            <w:r>
              <w:rPr>
                <w:rFonts w:hint="eastAsia" w:cs="宋体"/>
                <w:b/>
                <w:bCs/>
                <w:color w:val="auto"/>
                <w:szCs w:val="20"/>
                <w:lang w:val="en-US" w:eastAsia="zh-CN"/>
              </w:rPr>
              <w:t>业务费</w:t>
            </w:r>
          </w:p>
        </w:tc>
        <w:tc>
          <w:tcPr>
            <w:tcW w:w="2565" w:type="dxa"/>
            <w:shd w:val="clear" w:color="000000" w:fill="FFFFFF"/>
            <w:noWrap w:val="0"/>
            <w:vAlign w:val="center"/>
          </w:tcPr>
          <w:p w14:paraId="27238EEB">
            <w:pPr>
              <w:keepNext w:val="0"/>
              <w:keepLines w:val="0"/>
              <w:suppressLineNumbers w:val="0"/>
              <w:spacing w:before="0" w:beforeAutospacing="0" w:after="0" w:afterAutospacing="0"/>
              <w:ind w:left="0" w:right="0"/>
              <w:rPr>
                <w:rFonts w:hint="default"/>
                <w:color w:val="auto"/>
                <w:szCs w:val="20"/>
              </w:rPr>
            </w:pPr>
          </w:p>
        </w:tc>
      </w:tr>
      <w:tr w14:paraId="1DB4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680" w:hRule="atLeast"/>
        </w:trPr>
        <w:tc>
          <w:tcPr>
            <w:tcW w:w="1320" w:type="dxa"/>
            <w:vMerge w:val="continue"/>
            <w:shd w:val="clear" w:color="000000" w:fill="FFFFFF"/>
            <w:noWrap w:val="0"/>
            <w:vAlign w:val="top"/>
          </w:tcPr>
          <w:p w14:paraId="475DC4CD">
            <w:pPr>
              <w:keepNext w:val="0"/>
              <w:keepLines w:val="0"/>
              <w:suppressLineNumbers w:val="0"/>
              <w:spacing w:before="0" w:beforeAutospacing="0" w:after="0" w:afterAutospacing="0"/>
              <w:ind w:left="0" w:right="0"/>
              <w:rPr>
                <w:rFonts w:hint="default" w:cs="宋体"/>
                <w:b/>
                <w:color w:val="auto"/>
                <w:szCs w:val="20"/>
              </w:rPr>
            </w:pPr>
          </w:p>
        </w:tc>
        <w:tc>
          <w:tcPr>
            <w:tcW w:w="654" w:type="dxa"/>
            <w:shd w:val="clear" w:color="000000" w:fill="FFFFFF"/>
            <w:noWrap w:val="0"/>
            <w:vAlign w:val="center"/>
          </w:tcPr>
          <w:p w14:paraId="01712B0E">
            <w:pPr>
              <w:keepNext w:val="0"/>
              <w:keepLines w:val="0"/>
              <w:suppressLineNumbers w:val="0"/>
              <w:spacing w:before="0" w:beforeAutospacing="0" w:after="0" w:afterAutospacing="0"/>
              <w:ind w:left="0" w:right="0"/>
              <w:rPr>
                <w:rFonts w:hint="default" w:cs="宋体"/>
                <w:b/>
                <w:color w:val="auto"/>
                <w:szCs w:val="20"/>
              </w:rPr>
            </w:pPr>
            <w:r>
              <w:rPr>
                <w:rFonts w:hint="eastAsia" w:cs="宋体"/>
                <w:b/>
                <w:color w:val="auto"/>
                <w:szCs w:val="20"/>
              </w:rPr>
              <w:t>2</w:t>
            </w:r>
          </w:p>
        </w:tc>
        <w:tc>
          <w:tcPr>
            <w:tcW w:w="4635" w:type="dxa"/>
            <w:shd w:val="clear" w:color="000000" w:fill="FFFFFF"/>
            <w:noWrap w:val="0"/>
            <w:vAlign w:val="center"/>
          </w:tcPr>
          <w:p w14:paraId="57A0E847">
            <w:pPr>
              <w:keepNext w:val="0"/>
              <w:keepLines w:val="0"/>
              <w:suppressLineNumbers w:val="0"/>
              <w:spacing w:before="0" w:beforeAutospacing="0" w:after="0" w:afterAutospacing="0"/>
              <w:ind w:left="0" w:right="0"/>
              <w:rPr>
                <w:rFonts w:hint="eastAsia" w:eastAsia="宋体" w:cs="宋体"/>
                <w:b/>
                <w:bCs/>
                <w:color w:val="auto"/>
                <w:szCs w:val="20"/>
                <w:lang w:eastAsia="zh-CN"/>
              </w:rPr>
            </w:pPr>
            <w:r>
              <w:rPr>
                <w:rFonts w:hint="eastAsia" w:cs="宋体"/>
                <w:b/>
                <w:bCs/>
                <w:color w:val="auto"/>
                <w:szCs w:val="20"/>
                <w:lang w:val="en-US" w:eastAsia="zh-CN"/>
              </w:rPr>
              <w:t>劳务费</w:t>
            </w:r>
          </w:p>
        </w:tc>
        <w:tc>
          <w:tcPr>
            <w:tcW w:w="2565" w:type="dxa"/>
            <w:shd w:val="clear" w:color="000000" w:fill="FFFFFF"/>
            <w:noWrap w:val="0"/>
            <w:vAlign w:val="center"/>
          </w:tcPr>
          <w:p w14:paraId="2249B32B">
            <w:pPr>
              <w:keepNext w:val="0"/>
              <w:keepLines w:val="0"/>
              <w:suppressLineNumbers w:val="0"/>
              <w:spacing w:before="0" w:beforeAutospacing="0" w:after="0" w:afterAutospacing="0"/>
              <w:ind w:left="0" w:right="0"/>
              <w:rPr>
                <w:rFonts w:hint="default"/>
                <w:color w:val="auto"/>
                <w:szCs w:val="20"/>
              </w:rPr>
            </w:pPr>
          </w:p>
        </w:tc>
      </w:tr>
      <w:tr w14:paraId="13C7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20" w:type="dxa"/>
            <w:vMerge w:val="continue"/>
            <w:shd w:val="clear" w:color="000000" w:fill="FFFFFF"/>
            <w:noWrap w:val="0"/>
            <w:vAlign w:val="top"/>
          </w:tcPr>
          <w:p w14:paraId="47C22568">
            <w:pPr>
              <w:keepNext w:val="0"/>
              <w:keepLines w:val="0"/>
              <w:suppressLineNumbers w:val="0"/>
              <w:spacing w:before="0" w:beforeAutospacing="0" w:after="0" w:afterAutospacing="0"/>
              <w:ind w:left="0" w:right="0"/>
              <w:rPr>
                <w:rFonts w:hint="default" w:cs="宋体"/>
                <w:b/>
                <w:color w:val="auto"/>
                <w:szCs w:val="20"/>
              </w:rPr>
            </w:pPr>
          </w:p>
        </w:tc>
        <w:tc>
          <w:tcPr>
            <w:tcW w:w="654" w:type="dxa"/>
            <w:shd w:val="clear" w:color="000000" w:fill="FFFFFF"/>
            <w:noWrap w:val="0"/>
            <w:vAlign w:val="center"/>
          </w:tcPr>
          <w:p w14:paraId="355C58D4">
            <w:pPr>
              <w:keepNext w:val="0"/>
              <w:keepLines w:val="0"/>
              <w:suppressLineNumbers w:val="0"/>
              <w:spacing w:before="0" w:beforeAutospacing="0" w:after="0" w:afterAutospacing="0"/>
              <w:ind w:left="0" w:right="0"/>
              <w:rPr>
                <w:rFonts w:hint="default" w:cs="宋体"/>
                <w:b/>
                <w:color w:val="auto"/>
                <w:szCs w:val="20"/>
              </w:rPr>
            </w:pPr>
            <w:r>
              <w:rPr>
                <w:rFonts w:hint="eastAsia" w:cs="宋体"/>
                <w:b/>
                <w:color w:val="auto"/>
                <w:szCs w:val="20"/>
              </w:rPr>
              <w:t>3</w:t>
            </w:r>
          </w:p>
        </w:tc>
        <w:tc>
          <w:tcPr>
            <w:tcW w:w="4635" w:type="dxa"/>
            <w:shd w:val="clear" w:color="000000" w:fill="FFFFFF"/>
            <w:noWrap w:val="0"/>
            <w:vAlign w:val="center"/>
          </w:tcPr>
          <w:p w14:paraId="7B61A2FC">
            <w:pPr>
              <w:keepNext w:val="0"/>
              <w:keepLines w:val="0"/>
              <w:suppressLineNumbers w:val="0"/>
              <w:spacing w:before="0" w:beforeAutospacing="0" w:after="0" w:afterAutospacing="0"/>
              <w:ind w:left="0" w:right="0"/>
              <w:rPr>
                <w:rFonts w:hint="eastAsia" w:eastAsia="宋体" w:cs="宋体"/>
                <w:b/>
                <w:bCs/>
                <w:color w:val="auto"/>
                <w:szCs w:val="20"/>
                <w:lang w:eastAsia="zh-CN"/>
              </w:rPr>
            </w:pPr>
            <w:r>
              <w:rPr>
                <w:rFonts w:hint="eastAsia" w:cs="宋体"/>
                <w:b/>
                <w:bCs/>
                <w:color w:val="auto"/>
                <w:szCs w:val="20"/>
                <w:lang w:val="en-US" w:eastAsia="zh-CN"/>
              </w:rPr>
              <w:t>设备费</w:t>
            </w:r>
          </w:p>
        </w:tc>
        <w:tc>
          <w:tcPr>
            <w:tcW w:w="2565" w:type="dxa"/>
            <w:shd w:val="clear" w:color="000000" w:fill="FFFFFF"/>
            <w:noWrap w:val="0"/>
            <w:vAlign w:val="center"/>
          </w:tcPr>
          <w:p w14:paraId="1960DCC5">
            <w:pPr>
              <w:keepNext w:val="0"/>
              <w:keepLines w:val="0"/>
              <w:suppressLineNumbers w:val="0"/>
              <w:spacing w:before="0" w:beforeAutospacing="0" w:after="0" w:afterAutospacing="0"/>
              <w:ind w:left="0" w:right="0"/>
              <w:rPr>
                <w:rFonts w:hint="default"/>
                <w:color w:val="auto"/>
                <w:szCs w:val="20"/>
              </w:rPr>
            </w:pPr>
          </w:p>
        </w:tc>
      </w:tr>
      <w:tr w14:paraId="377D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shd w:val="clear" w:color="000000" w:fill="FFFFFF"/>
            <w:noWrap w:val="0"/>
            <w:vAlign w:val="center"/>
          </w:tcPr>
          <w:p w14:paraId="00ED303B">
            <w:pPr>
              <w:keepNext w:val="0"/>
              <w:keepLines w:val="0"/>
              <w:suppressLineNumbers w:val="0"/>
              <w:spacing w:before="0" w:beforeAutospacing="0" w:after="0" w:afterAutospacing="0"/>
              <w:ind w:left="0" w:right="0"/>
              <w:rPr>
                <w:rFonts w:hint="default" w:cs="宋体"/>
                <w:b/>
                <w:bCs/>
                <w:color w:val="auto"/>
                <w:szCs w:val="20"/>
              </w:rPr>
            </w:pPr>
            <w:r>
              <w:rPr>
                <w:rFonts w:hint="eastAsia" w:cs="宋体"/>
                <w:b/>
                <w:bCs/>
                <w:color w:val="auto"/>
                <w:szCs w:val="20"/>
              </w:rPr>
              <w:t>间接费用</w:t>
            </w:r>
          </w:p>
        </w:tc>
        <w:tc>
          <w:tcPr>
            <w:tcW w:w="7854" w:type="dxa"/>
            <w:gridSpan w:val="3"/>
            <w:shd w:val="clear" w:color="000000" w:fill="FFFFFF"/>
            <w:noWrap w:val="0"/>
            <w:vAlign w:val="center"/>
          </w:tcPr>
          <w:p w14:paraId="5D967BAC">
            <w:pPr>
              <w:keepNext w:val="0"/>
              <w:keepLines w:val="0"/>
              <w:suppressLineNumbers w:val="0"/>
              <w:spacing w:before="0" w:beforeAutospacing="0" w:after="0" w:afterAutospacing="0"/>
              <w:ind w:left="0" w:right="0"/>
              <w:rPr>
                <w:rFonts w:hint="default"/>
                <w:color w:val="auto"/>
                <w:szCs w:val="20"/>
              </w:rPr>
            </w:pPr>
          </w:p>
        </w:tc>
      </w:tr>
      <w:tr w14:paraId="6BBC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shd w:val="clear" w:color="000000" w:fill="FFFFFF"/>
            <w:noWrap w:val="0"/>
            <w:vAlign w:val="center"/>
          </w:tcPr>
          <w:p w14:paraId="2F986D93">
            <w:pPr>
              <w:keepNext w:val="0"/>
              <w:keepLines w:val="0"/>
              <w:suppressLineNumbers w:val="0"/>
              <w:spacing w:before="0" w:beforeAutospacing="0" w:after="0" w:afterAutospacing="0"/>
              <w:ind w:left="0" w:right="0"/>
              <w:rPr>
                <w:rFonts w:hint="eastAsia" w:eastAsia="宋体" w:cs="宋体"/>
                <w:b/>
                <w:bCs/>
                <w:color w:val="auto"/>
                <w:szCs w:val="20"/>
                <w:lang w:val="en-US" w:eastAsia="zh-CN"/>
              </w:rPr>
            </w:pPr>
            <w:r>
              <w:rPr>
                <w:rFonts w:hint="eastAsia" w:cs="宋体"/>
                <w:b/>
                <w:bCs/>
                <w:color w:val="auto"/>
                <w:szCs w:val="20"/>
                <w:lang w:val="en-US" w:eastAsia="zh-CN"/>
              </w:rPr>
              <w:t>合计</w:t>
            </w:r>
          </w:p>
        </w:tc>
        <w:tc>
          <w:tcPr>
            <w:tcW w:w="7854" w:type="dxa"/>
            <w:gridSpan w:val="3"/>
            <w:shd w:val="clear" w:color="000000" w:fill="FFFFFF"/>
            <w:noWrap w:val="0"/>
            <w:vAlign w:val="center"/>
          </w:tcPr>
          <w:p w14:paraId="20CD6EC7">
            <w:pPr>
              <w:keepNext w:val="0"/>
              <w:keepLines w:val="0"/>
              <w:suppressLineNumbers w:val="0"/>
              <w:spacing w:before="0" w:beforeAutospacing="0" w:after="0" w:afterAutospacing="0"/>
              <w:ind w:left="0" w:right="0"/>
              <w:rPr>
                <w:rFonts w:hint="default"/>
                <w:color w:val="auto"/>
                <w:szCs w:val="20"/>
              </w:rPr>
            </w:pPr>
          </w:p>
        </w:tc>
      </w:tr>
    </w:tbl>
    <w:p w14:paraId="47D1E52E">
      <w:pPr>
        <w:snapToGrid w:val="0"/>
        <w:jc w:val="left"/>
        <w:rPr>
          <w:rFonts w:hint="eastAsia" w:ascii="楷体_GB2312" w:eastAsia="楷体_GB2312"/>
          <w:color w:val="auto"/>
          <w:sz w:val="24"/>
          <w:szCs w:val="24"/>
        </w:rPr>
      </w:pPr>
      <w:r>
        <w:rPr>
          <w:rFonts w:hint="eastAsia" w:ascii="楷体_GB2312" w:eastAsia="楷体_GB2312"/>
          <w:color w:val="auto"/>
          <w:sz w:val="24"/>
          <w:szCs w:val="24"/>
        </w:rPr>
        <w:t>注：经费开支</w:t>
      </w:r>
      <w:r>
        <w:rPr>
          <w:rFonts w:hint="eastAsia" w:ascii="楷体_GB2312" w:eastAsia="楷体_GB2312"/>
          <w:color w:val="auto"/>
          <w:sz w:val="24"/>
          <w:szCs w:val="24"/>
          <w:lang w:val="en-US" w:eastAsia="zh-CN"/>
        </w:rPr>
        <w:t>参考</w:t>
      </w:r>
      <w:r>
        <w:rPr>
          <w:rFonts w:hint="eastAsia" w:ascii="楷体_GB2312" w:eastAsia="楷体_GB2312"/>
          <w:color w:val="auto"/>
          <w:sz w:val="24"/>
          <w:szCs w:val="24"/>
        </w:rPr>
        <w:t>《西南财经大学天府学院纵向科研项目经费管理办法》</w:t>
      </w:r>
    </w:p>
    <w:p w14:paraId="32C53DBD">
      <w:pPr>
        <w:snapToGrid w:val="0"/>
        <w:rPr>
          <w:rFonts w:ascii="Calibri" w:hAnsi="Calibri"/>
          <w:b/>
          <w:bCs/>
          <w:color w:val="auto"/>
          <w:sz w:val="28"/>
        </w:rPr>
      </w:pPr>
    </w:p>
    <w:p w14:paraId="462B72B7">
      <w:pPr>
        <w:numPr>
          <w:ilvl w:val="0"/>
          <w:numId w:val="1"/>
        </w:numPr>
        <w:snapToGrid w:val="0"/>
        <w:rPr>
          <w:rFonts w:ascii="Calibri" w:hAnsi="Calibri" w:eastAsia="黑体"/>
          <w:color w:val="auto"/>
          <w:sz w:val="30"/>
          <w:szCs w:val="20"/>
        </w:rPr>
      </w:pPr>
      <w:r>
        <w:rPr>
          <w:rFonts w:hint="eastAsia" w:ascii="Calibri" w:hAnsi="Calibri" w:eastAsia="黑体"/>
          <w:color w:val="auto"/>
          <w:sz w:val="30"/>
          <w:szCs w:val="20"/>
        </w:rPr>
        <w:t>课题设计论证</w:t>
      </w:r>
    </w:p>
    <w:tbl>
      <w:tblPr>
        <w:tblStyle w:val="4"/>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3FEB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83" w:hRule="atLeast"/>
        </w:trPr>
        <w:tc>
          <w:tcPr>
            <w:tcW w:w="9360" w:type="dxa"/>
            <w:shd w:val="clear" w:color="auto" w:fill="FFFFFF"/>
            <w:noWrap w:val="0"/>
            <w:vAlign w:val="top"/>
          </w:tcPr>
          <w:p w14:paraId="0803AC0F">
            <w:pPr>
              <w:keepNext w:val="0"/>
              <w:keepLines w:val="0"/>
              <w:suppressLineNumbers w:val="0"/>
              <w:spacing w:before="0" w:beforeAutospacing="0" w:after="0" w:afterAutospacing="0"/>
              <w:ind w:left="0" w:right="0"/>
              <w:rPr>
                <w:rFonts w:hint="default"/>
                <w:b/>
                <w:bCs/>
                <w:color w:val="auto"/>
              </w:rPr>
            </w:pPr>
            <w:r>
              <w:rPr>
                <w:rFonts w:hint="eastAsia"/>
                <w:color w:val="auto"/>
              </w:rPr>
              <w:t>本表参照以下提纲撰写，突出目标导向、问题意识、学科视角，要求逻辑清晰，层次分明，内容翔实，排版规范</w:t>
            </w:r>
            <w:r>
              <w:rPr>
                <w:rFonts w:hint="eastAsia" w:eastAsia="宋体"/>
                <w:color w:val="auto"/>
                <w:lang w:eastAsia="zh-CN"/>
              </w:rPr>
              <w:t>，</w:t>
            </w:r>
            <w:r>
              <w:rPr>
                <w:rFonts w:hint="eastAsia" w:eastAsia="宋体"/>
                <w:color w:val="auto"/>
                <w:lang w:val="en-US" w:eastAsia="zh-CN"/>
              </w:rPr>
              <w:t>自行加页</w:t>
            </w:r>
            <w:r>
              <w:rPr>
                <w:rFonts w:hint="eastAsia"/>
                <w:color w:val="auto"/>
              </w:rPr>
              <w:t>。</w:t>
            </w:r>
          </w:p>
          <w:p w14:paraId="58A0E83F">
            <w:pPr>
              <w:keepNext w:val="0"/>
              <w:keepLines w:val="0"/>
              <w:numPr>
                <w:ilvl w:val="0"/>
                <w:numId w:val="2"/>
              </w:numPr>
              <w:suppressLineNumbers w:val="0"/>
              <w:spacing w:before="0" w:beforeAutospacing="0" w:after="0" w:afterAutospacing="0"/>
              <w:ind w:right="0"/>
              <w:rPr>
                <w:rFonts w:hint="default"/>
                <w:b/>
                <w:bCs/>
                <w:color w:val="auto"/>
              </w:rPr>
            </w:pPr>
            <w:r>
              <w:rPr>
                <w:rFonts w:hint="eastAsia"/>
                <w:b/>
                <w:bCs/>
                <w:color w:val="auto"/>
                <w:lang w:val="en-US" w:eastAsia="zh-CN"/>
              </w:rPr>
              <w:t xml:space="preserve"> [选题说明]</w:t>
            </w:r>
            <w:r>
              <w:rPr>
                <w:rFonts w:hint="default"/>
                <w:b/>
                <w:bCs/>
                <w:color w:val="auto"/>
              </w:rPr>
              <w:t>  </w:t>
            </w:r>
            <w:r>
              <w:rPr>
                <w:rFonts w:hint="eastAsia"/>
                <w:b/>
                <w:bCs/>
                <w:color w:val="auto"/>
              </w:rPr>
              <w:t>选题所</w:t>
            </w:r>
            <w:r>
              <w:rPr>
                <w:rFonts w:hint="eastAsia"/>
                <w:b/>
                <w:bCs/>
                <w:color w:val="auto"/>
                <w:lang w:val="en-US" w:eastAsia="zh-CN"/>
              </w:rPr>
              <w:t>对应的指南题目，</w:t>
            </w:r>
            <w:r>
              <w:rPr>
                <w:rFonts w:hint="eastAsia"/>
                <w:b/>
                <w:bCs/>
                <w:color w:val="auto"/>
              </w:rPr>
              <w:t>研究的具体问题、研究视角和核心概念（300字以内）</w:t>
            </w:r>
            <w:r>
              <w:rPr>
                <w:rFonts w:hint="eastAsia"/>
                <w:b/>
                <w:bCs/>
                <w:color w:val="auto"/>
                <w:lang w:eastAsia="zh-CN"/>
              </w:rPr>
              <w:t>。</w:t>
            </w:r>
          </w:p>
          <w:p w14:paraId="08EC21E2">
            <w:pPr>
              <w:keepNext w:val="0"/>
              <w:keepLines w:val="0"/>
              <w:numPr>
                <w:ilvl w:val="0"/>
                <w:numId w:val="2"/>
              </w:numPr>
              <w:suppressLineNumbers w:val="0"/>
              <w:spacing w:before="0" w:beforeAutospacing="0" w:after="0" w:afterAutospacing="0"/>
              <w:ind w:right="0"/>
              <w:rPr>
                <w:rFonts w:hint="default"/>
                <w:b/>
                <w:bCs/>
                <w:color w:val="auto"/>
              </w:rPr>
            </w:pPr>
            <w:r>
              <w:rPr>
                <w:rFonts w:hint="eastAsia"/>
                <w:b/>
                <w:bCs/>
                <w:color w:val="auto"/>
                <w:lang w:val="en-US" w:eastAsia="zh-CN"/>
              </w:rPr>
              <w:t xml:space="preserve"> </w:t>
            </w:r>
            <w:r>
              <w:rPr>
                <w:rFonts w:hint="default"/>
                <w:b/>
                <w:bCs/>
                <w:color w:val="auto"/>
              </w:rPr>
              <w:t>[选题依据]  国内外相关研究的学术史梳理及研究动态；本课题相对于已有研究的独到学术</w:t>
            </w:r>
            <w:r>
              <w:rPr>
                <w:rFonts w:hint="eastAsia"/>
                <w:b/>
                <w:bCs/>
                <w:color w:val="auto"/>
              </w:rPr>
              <w:t>价</w:t>
            </w:r>
            <w:r>
              <w:rPr>
                <w:rFonts w:hint="default"/>
                <w:b/>
                <w:bCs/>
                <w:color w:val="auto"/>
              </w:rPr>
              <w:t>值和应用价值。</w:t>
            </w:r>
          </w:p>
          <w:p w14:paraId="40967810">
            <w:pPr>
              <w:keepNext w:val="0"/>
              <w:keepLines w:val="0"/>
              <w:numPr>
                <w:ilvl w:val="0"/>
                <w:numId w:val="2"/>
              </w:numPr>
              <w:suppressLineNumbers w:val="0"/>
              <w:spacing w:before="0" w:beforeAutospacing="0" w:after="0" w:afterAutospacing="0"/>
              <w:ind w:right="0"/>
              <w:rPr>
                <w:rFonts w:hint="default"/>
                <w:b/>
                <w:bCs/>
                <w:color w:val="auto"/>
              </w:rPr>
            </w:pPr>
            <w:r>
              <w:rPr>
                <w:rFonts w:hint="eastAsia"/>
                <w:b/>
                <w:bCs/>
                <w:color w:val="auto"/>
              </w:rPr>
              <w:t xml:space="preserve"> </w:t>
            </w:r>
            <w:r>
              <w:rPr>
                <w:rFonts w:hint="default"/>
                <w:b/>
                <w:bCs/>
                <w:color w:val="auto"/>
              </w:rPr>
              <w:t>[研究内容]  课题研究的主要目标、重点难点、整体框架、研究计划及其可行性等。（框架思路要列出提纲或目录）</w:t>
            </w:r>
          </w:p>
          <w:p w14:paraId="25E81131">
            <w:pPr>
              <w:keepNext w:val="0"/>
              <w:keepLines w:val="0"/>
              <w:numPr>
                <w:ilvl w:val="0"/>
                <w:numId w:val="2"/>
              </w:numPr>
              <w:suppressLineNumbers w:val="0"/>
              <w:spacing w:before="0" w:beforeAutospacing="0" w:after="0" w:afterAutospacing="0"/>
              <w:ind w:right="0"/>
              <w:rPr>
                <w:rFonts w:hint="default"/>
                <w:b/>
                <w:bCs/>
                <w:color w:val="auto"/>
              </w:rPr>
            </w:pPr>
            <w:r>
              <w:rPr>
                <w:rFonts w:hint="default"/>
                <w:b/>
                <w:bCs/>
                <w:color w:val="auto"/>
              </w:rPr>
              <w:t xml:space="preserve"> [创新之处]  在学术观点、研究方法等方面的特色和创新。</w:t>
            </w:r>
          </w:p>
          <w:p w14:paraId="47780DD8">
            <w:pPr>
              <w:keepNext w:val="0"/>
              <w:keepLines w:val="0"/>
              <w:numPr>
                <w:ilvl w:val="0"/>
                <w:numId w:val="2"/>
              </w:numPr>
              <w:suppressLineNumbers w:val="0"/>
              <w:spacing w:before="0" w:beforeAutospacing="0" w:after="0" w:afterAutospacing="0"/>
              <w:ind w:right="0"/>
              <w:rPr>
                <w:rFonts w:hint="default"/>
                <w:b/>
                <w:bCs/>
                <w:color w:val="auto"/>
              </w:rPr>
            </w:pPr>
            <w:r>
              <w:rPr>
                <w:rFonts w:hint="default"/>
                <w:b/>
                <w:bCs/>
                <w:color w:val="auto"/>
              </w:rPr>
              <w:t xml:space="preserve"> [预期成果]  成果形式、</w:t>
            </w:r>
            <w:r>
              <w:rPr>
                <w:rFonts w:hint="eastAsia"/>
                <w:b/>
                <w:bCs/>
                <w:color w:val="auto"/>
                <w:lang w:val="en-US" w:eastAsia="zh-CN"/>
              </w:rPr>
              <w:t>宣传转化</w:t>
            </w:r>
            <w:r>
              <w:rPr>
                <w:rFonts w:hint="default"/>
                <w:b/>
                <w:bCs/>
                <w:color w:val="auto"/>
              </w:rPr>
              <w:t>及预期社会效益等。</w:t>
            </w:r>
          </w:p>
          <w:p w14:paraId="06E110F5">
            <w:pPr>
              <w:keepNext w:val="0"/>
              <w:keepLines w:val="0"/>
              <w:numPr>
                <w:ilvl w:val="0"/>
                <w:numId w:val="2"/>
              </w:numPr>
              <w:suppressLineNumbers w:val="0"/>
              <w:spacing w:before="0" w:beforeAutospacing="0" w:after="0" w:afterAutospacing="0"/>
              <w:ind w:right="0"/>
              <w:rPr>
                <w:rFonts w:hint="default"/>
                <w:b/>
                <w:bCs/>
                <w:color w:val="auto"/>
              </w:rPr>
            </w:pPr>
            <w:r>
              <w:rPr>
                <w:rFonts w:hint="eastAsia"/>
                <w:b/>
                <w:bCs/>
                <w:color w:val="auto"/>
              </w:rPr>
              <w:t xml:space="preserve"> </w:t>
            </w:r>
            <w:r>
              <w:rPr>
                <w:rFonts w:hint="default"/>
                <w:b/>
                <w:bCs/>
                <w:color w:val="auto"/>
              </w:rPr>
              <w:t xml:space="preserve">[参考文献]  开展本课题研究的主要中外参考文献。 </w:t>
            </w:r>
          </w:p>
          <w:p w14:paraId="02562205">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2940E15D">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5F85B76C">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1CB13B5C">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1D6BDD88">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4E0F895B">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5A046F72">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1FBA60CD">
            <w:pPr>
              <w:keepNext w:val="0"/>
              <w:keepLines w:val="0"/>
              <w:suppressLineNumbers w:val="0"/>
              <w:spacing w:before="0" w:beforeAutospacing="0" w:after="0" w:afterAutospacing="0" w:line="360" w:lineRule="auto"/>
              <w:ind w:left="0" w:right="0"/>
              <w:rPr>
                <w:rFonts w:hint="default"/>
                <w:color w:val="auto"/>
                <w:szCs w:val="20"/>
              </w:rPr>
            </w:pPr>
          </w:p>
          <w:p w14:paraId="256CDA36">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6686049E">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206F8A91">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164B970D">
            <w:pPr>
              <w:keepNext w:val="0"/>
              <w:keepLines w:val="0"/>
              <w:suppressLineNumbers w:val="0"/>
              <w:spacing w:before="0" w:beforeAutospacing="0" w:after="0" w:afterAutospacing="0" w:line="360" w:lineRule="auto"/>
              <w:ind w:left="0" w:right="0" w:firstLine="420" w:firstLineChars="200"/>
              <w:rPr>
                <w:rFonts w:hint="default"/>
                <w:color w:val="auto"/>
                <w:szCs w:val="20"/>
              </w:rPr>
            </w:pPr>
          </w:p>
          <w:p w14:paraId="6AB37CFD">
            <w:pPr>
              <w:keepNext w:val="0"/>
              <w:keepLines w:val="0"/>
              <w:suppressLineNumbers w:val="0"/>
              <w:spacing w:before="0" w:beforeAutospacing="0" w:after="0" w:afterAutospacing="0" w:line="360" w:lineRule="auto"/>
              <w:ind w:left="0" w:right="0"/>
              <w:rPr>
                <w:rFonts w:hint="default"/>
                <w:color w:val="auto"/>
                <w:szCs w:val="20"/>
              </w:rPr>
            </w:pPr>
          </w:p>
          <w:p w14:paraId="7BEF177D">
            <w:pPr>
              <w:keepNext w:val="0"/>
              <w:keepLines w:val="0"/>
              <w:suppressLineNumbers w:val="0"/>
              <w:spacing w:before="0" w:beforeAutospacing="0" w:after="0" w:afterAutospacing="0" w:line="360" w:lineRule="auto"/>
              <w:ind w:left="0" w:right="0" w:firstLine="420" w:firstLineChars="200"/>
              <w:rPr>
                <w:rFonts w:hint="default"/>
                <w:color w:val="auto"/>
                <w:szCs w:val="20"/>
              </w:rPr>
            </w:pPr>
          </w:p>
        </w:tc>
      </w:tr>
    </w:tbl>
    <w:p w14:paraId="3589273F">
      <w:pPr>
        <w:snapToGrid w:val="0"/>
        <w:rPr>
          <w:rFonts w:ascii="Calibri" w:hAnsi="Calibri"/>
          <w:b/>
          <w:bCs/>
          <w:color w:val="auto"/>
          <w:sz w:val="28"/>
        </w:rPr>
        <w:sectPr>
          <w:footerReference r:id="rId4" w:type="default"/>
          <w:pgSz w:w="11906" w:h="16838"/>
          <w:pgMar w:top="1134" w:right="1134" w:bottom="1134" w:left="1134" w:header="851" w:footer="992" w:gutter="284"/>
          <w:pgNumType w:start="1"/>
          <w:cols w:space="720" w:num="1"/>
          <w:docGrid w:linePitch="312" w:charSpace="0"/>
        </w:sectPr>
      </w:pPr>
    </w:p>
    <w:p w14:paraId="1A821780">
      <w:pPr>
        <w:snapToGrid w:val="0"/>
        <w:rPr>
          <w:rFonts w:ascii="Calibri" w:hAnsi="Calibri" w:eastAsia="黑体"/>
          <w:color w:val="auto"/>
          <w:sz w:val="30"/>
          <w:szCs w:val="20"/>
        </w:rPr>
      </w:pPr>
      <w:r>
        <w:rPr>
          <w:rFonts w:hint="eastAsia" w:ascii="Calibri" w:hAnsi="Calibri"/>
          <w:b/>
          <w:bCs/>
          <w:color w:val="auto"/>
          <w:sz w:val="28"/>
        </w:rPr>
        <w:t>五、</w:t>
      </w:r>
      <w:r>
        <w:rPr>
          <w:rFonts w:hint="eastAsia" w:ascii="Calibri" w:hAnsi="Calibri" w:eastAsia="黑体"/>
          <w:color w:val="auto"/>
          <w:sz w:val="30"/>
          <w:szCs w:val="20"/>
        </w:rPr>
        <w:t>研究基础</w:t>
      </w:r>
    </w:p>
    <w:tbl>
      <w:tblPr>
        <w:tblStyle w:val="4"/>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5C21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7" w:hRule="atLeast"/>
        </w:trPr>
        <w:tc>
          <w:tcPr>
            <w:tcW w:w="9360" w:type="dxa"/>
            <w:noWrap w:val="0"/>
            <w:vAlign w:val="top"/>
          </w:tcPr>
          <w:p w14:paraId="47E3E243">
            <w:pPr>
              <w:keepNext w:val="0"/>
              <w:keepLines w:val="0"/>
              <w:suppressLineNumbers w:val="0"/>
              <w:spacing w:before="0" w:beforeAutospacing="0" w:after="0" w:afterAutospacing="0"/>
              <w:ind w:left="0" w:right="0" w:firstLine="420" w:firstLineChars="200"/>
              <w:rPr>
                <w:rFonts w:hint="default" w:ascii="宋体" w:hAnsi="宋体"/>
                <w:color w:val="auto"/>
              </w:rPr>
            </w:pPr>
            <w:r>
              <w:rPr>
                <w:rFonts w:hint="default" w:ascii="宋体" w:hAnsi="宋体"/>
                <w:color w:val="auto"/>
              </w:rPr>
              <w:t>本表参照以下提纲撰写，要求填写内容真实准确</w:t>
            </w:r>
            <w:r>
              <w:rPr>
                <w:rFonts w:hint="eastAsia" w:ascii="宋体" w:hAnsi="宋体" w:eastAsia="宋体"/>
                <w:color w:val="auto"/>
                <w:lang w:eastAsia="zh-CN"/>
              </w:rPr>
              <w:t>，</w:t>
            </w:r>
            <w:r>
              <w:rPr>
                <w:rFonts w:hint="eastAsia" w:ascii="宋体" w:hAnsi="宋体" w:eastAsia="宋体"/>
                <w:color w:val="auto"/>
                <w:lang w:val="en-US" w:eastAsia="zh-CN"/>
              </w:rPr>
              <w:t>自行加页</w:t>
            </w:r>
            <w:r>
              <w:rPr>
                <w:rFonts w:hint="default" w:ascii="宋体" w:hAnsi="宋体"/>
                <w:color w:val="auto"/>
              </w:rPr>
              <w:t>。</w:t>
            </w:r>
          </w:p>
          <w:p w14:paraId="4A7A33B4">
            <w:pPr>
              <w:keepNext w:val="0"/>
              <w:keepLines w:val="0"/>
              <w:suppressLineNumbers w:val="0"/>
              <w:spacing w:before="0" w:beforeAutospacing="0" w:after="0" w:afterAutospacing="0"/>
              <w:ind w:left="0" w:right="0" w:firstLine="422" w:firstLineChars="200"/>
              <w:rPr>
                <w:rFonts w:hint="default"/>
                <w:b/>
                <w:bCs/>
                <w:color w:val="auto"/>
              </w:rPr>
            </w:pPr>
            <w:r>
              <w:rPr>
                <w:rFonts w:hint="eastAsia"/>
                <w:b/>
                <w:bCs/>
                <w:color w:val="auto"/>
              </w:rPr>
              <w:t xml:space="preserve">1．[学术简历]  </w:t>
            </w:r>
            <w:r>
              <w:rPr>
                <w:rFonts w:hint="eastAsia"/>
                <w:b/>
                <w:bCs/>
                <w:color w:val="auto"/>
                <w:lang w:val="en-US" w:eastAsia="zh-CN"/>
              </w:rPr>
              <w:t>申请人</w:t>
            </w:r>
            <w:r>
              <w:rPr>
                <w:rFonts w:hint="eastAsia"/>
                <w:b/>
                <w:bCs/>
                <w:color w:val="auto"/>
              </w:rPr>
              <w:t xml:space="preserve">的主要学术简历，在相关研究领域的学术积累和贡献等 。   </w:t>
            </w:r>
          </w:p>
          <w:p w14:paraId="7050CDC2">
            <w:pPr>
              <w:keepNext w:val="0"/>
              <w:keepLines w:val="0"/>
              <w:suppressLineNumbers w:val="0"/>
              <w:spacing w:before="0" w:beforeAutospacing="0" w:after="0" w:afterAutospacing="0"/>
              <w:ind w:left="0" w:right="0" w:firstLine="422" w:firstLineChars="200"/>
              <w:rPr>
                <w:rFonts w:hint="default"/>
                <w:b/>
                <w:bCs/>
                <w:color w:val="auto"/>
              </w:rPr>
            </w:pPr>
            <w:r>
              <w:rPr>
                <w:rFonts w:hint="eastAsia"/>
                <w:b/>
                <w:bCs/>
                <w:color w:val="auto"/>
              </w:rPr>
              <w:t>2．[</w:t>
            </w:r>
            <w:r>
              <w:rPr>
                <w:rFonts w:hint="eastAsia"/>
                <w:b/>
                <w:bCs/>
                <w:color w:val="auto"/>
                <w:lang w:val="en-US" w:eastAsia="zh-CN"/>
              </w:rPr>
              <w:t>前期成果</w:t>
            </w:r>
            <w:r>
              <w:rPr>
                <w:rFonts w:hint="eastAsia"/>
                <w:b/>
                <w:bCs/>
                <w:color w:val="auto"/>
              </w:rPr>
              <w:t xml:space="preserve">]  </w:t>
            </w:r>
            <w:r>
              <w:rPr>
                <w:rFonts w:hint="eastAsia"/>
                <w:b/>
                <w:bCs/>
                <w:color w:val="auto"/>
                <w:lang w:val="en-US" w:eastAsia="zh-CN"/>
              </w:rPr>
              <w:t>申请人</w:t>
            </w:r>
            <w:r>
              <w:rPr>
                <w:rFonts w:hint="eastAsia"/>
                <w:b/>
                <w:bCs/>
                <w:color w:val="auto"/>
              </w:rPr>
              <w:t>前期</w:t>
            </w:r>
            <w:r>
              <w:rPr>
                <w:rFonts w:hint="eastAsia"/>
                <w:b/>
                <w:bCs/>
                <w:color w:val="auto"/>
                <w:lang w:val="en-US" w:eastAsia="zh-CN"/>
              </w:rPr>
              <w:t>相关代表性</w:t>
            </w:r>
            <w:r>
              <w:rPr>
                <w:rFonts w:hint="eastAsia"/>
                <w:b/>
                <w:bCs/>
                <w:color w:val="auto"/>
              </w:rPr>
              <w:t>研究成果及其与本研究的学术递进关系。</w:t>
            </w:r>
          </w:p>
          <w:p w14:paraId="1ECAC34C">
            <w:pPr>
              <w:keepNext w:val="0"/>
              <w:keepLines w:val="0"/>
              <w:suppressLineNumbers w:val="0"/>
              <w:spacing w:before="0" w:beforeAutospacing="0" w:after="0" w:afterAutospacing="0"/>
              <w:ind w:left="0" w:right="0" w:firstLine="422" w:firstLineChars="200"/>
              <w:rPr>
                <w:rFonts w:hint="eastAsia"/>
                <w:b/>
                <w:bCs/>
                <w:color w:val="auto"/>
              </w:rPr>
            </w:pPr>
            <w:r>
              <w:rPr>
                <w:rFonts w:hint="eastAsia"/>
                <w:b/>
                <w:bCs/>
                <w:color w:val="auto"/>
              </w:rPr>
              <w:t>3．[承担项目]  申请人承担的各级各类科研项目情况，包括项目名称、</w:t>
            </w:r>
            <w:r>
              <w:rPr>
                <w:rFonts w:hint="eastAsia"/>
                <w:b/>
                <w:bCs/>
                <w:color w:val="auto"/>
                <w:lang w:val="en-US" w:eastAsia="zh-CN"/>
              </w:rPr>
              <w:t>项目来源单位</w:t>
            </w:r>
            <w:r>
              <w:rPr>
                <w:rFonts w:hint="eastAsia"/>
                <w:b/>
                <w:bCs/>
                <w:color w:val="auto"/>
              </w:rPr>
              <w:t>、资助金额、结项情况、研究起止时间等。</w:t>
            </w:r>
          </w:p>
          <w:p w14:paraId="3EDDA4DC">
            <w:pPr>
              <w:keepNext w:val="0"/>
              <w:keepLines w:val="0"/>
              <w:suppressLineNumbers w:val="0"/>
              <w:spacing w:before="46" w:beforeAutospacing="0" w:after="0" w:afterAutospacing="0" w:line="219" w:lineRule="auto"/>
              <w:ind w:left="0" w:right="0" w:firstLine="422" w:firstLineChars="200"/>
              <w:rPr>
                <w:rFonts w:hint="default"/>
                <w:b/>
                <w:bCs/>
                <w:color w:val="auto"/>
              </w:rPr>
            </w:pPr>
            <w:r>
              <w:rPr>
                <w:rFonts w:hint="eastAsia"/>
                <w:b/>
                <w:bCs/>
                <w:color w:val="auto"/>
              </w:rPr>
              <w:t>4．[</w:t>
            </w:r>
            <w:r>
              <w:rPr>
                <w:rFonts w:hint="eastAsia"/>
                <w:b/>
                <w:bCs/>
                <w:color w:val="auto"/>
                <w:lang w:val="en-US" w:eastAsia="zh-CN"/>
              </w:rPr>
              <w:t>课题组成员前期成果及承担项目情况</w:t>
            </w:r>
            <w:r>
              <w:rPr>
                <w:rFonts w:hint="eastAsia"/>
                <w:b/>
                <w:bCs/>
                <w:color w:val="auto"/>
              </w:rPr>
              <w:t xml:space="preserve">]  </w:t>
            </w:r>
            <w:r>
              <w:rPr>
                <w:rFonts w:hint="eastAsia"/>
                <w:b/>
                <w:bCs/>
                <w:color w:val="auto"/>
                <w:lang w:val="en-US" w:eastAsia="zh-CN"/>
              </w:rPr>
              <w:t>课题组成员</w:t>
            </w:r>
            <w:r>
              <w:rPr>
                <w:rFonts w:hint="eastAsia"/>
                <w:b/>
                <w:bCs/>
                <w:color w:val="auto"/>
              </w:rPr>
              <w:t>前期相关代表性研究成果</w:t>
            </w:r>
            <w:r>
              <w:rPr>
                <w:rFonts w:hint="eastAsia"/>
                <w:b/>
                <w:bCs/>
                <w:color w:val="auto"/>
                <w:lang w:val="en-US" w:eastAsia="zh-CN"/>
              </w:rPr>
              <w:t>及</w:t>
            </w:r>
            <w:r>
              <w:rPr>
                <w:rFonts w:hint="eastAsia"/>
                <w:b/>
                <w:bCs/>
                <w:color w:val="auto"/>
              </w:rPr>
              <w:t>承担的各级各类科研项目情况。</w:t>
            </w:r>
          </w:p>
          <w:p w14:paraId="5ABE49C4">
            <w:pPr>
              <w:keepNext w:val="0"/>
              <w:keepLines w:val="0"/>
              <w:suppressLineNumbers w:val="0"/>
              <w:spacing w:before="0" w:beforeAutospacing="0" w:after="0" w:afterAutospacing="0" w:line="360" w:lineRule="auto"/>
              <w:ind w:left="0" w:right="0"/>
              <w:rPr>
                <w:rFonts w:hint="default"/>
                <w:color w:val="auto"/>
              </w:rPr>
            </w:pPr>
            <w:r>
              <w:rPr>
                <w:rFonts w:hint="eastAsia"/>
                <w:color w:val="auto"/>
              </w:rPr>
              <w:t xml:space="preserve"> </w:t>
            </w:r>
            <w:r>
              <w:rPr>
                <w:rFonts w:hint="default"/>
                <w:color w:val="auto"/>
              </w:rPr>
              <w:t xml:space="preserve"> </w:t>
            </w:r>
          </w:p>
          <w:p w14:paraId="74D0B0F4">
            <w:pPr>
              <w:keepNext w:val="0"/>
              <w:keepLines w:val="0"/>
              <w:suppressLineNumbers w:val="0"/>
              <w:spacing w:before="0" w:beforeAutospacing="0" w:after="0" w:afterAutospacing="0" w:line="360" w:lineRule="auto"/>
              <w:ind w:left="0" w:right="0" w:firstLine="420" w:firstLineChars="200"/>
              <w:rPr>
                <w:rFonts w:hint="default"/>
                <w:color w:val="auto"/>
              </w:rPr>
            </w:pPr>
          </w:p>
          <w:p w14:paraId="5B6E962C">
            <w:pPr>
              <w:keepNext w:val="0"/>
              <w:keepLines w:val="0"/>
              <w:suppressLineNumbers w:val="0"/>
              <w:spacing w:before="0" w:beforeAutospacing="0" w:after="0" w:afterAutospacing="0" w:line="360" w:lineRule="auto"/>
              <w:ind w:left="0" w:right="0" w:firstLine="420" w:firstLineChars="200"/>
              <w:rPr>
                <w:rFonts w:hint="default"/>
                <w:color w:val="auto"/>
              </w:rPr>
            </w:pPr>
          </w:p>
          <w:p w14:paraId="05A09156">
            <w:pPr>
              <w:keepNext w:val="0"/>
              <w:keepLines w:val="0"/>
              <w:suppressLineNumbers w:val="0"/>
              <w:spacing w:before="0" w:beforeAutospacing="0" w:after="0" w:afterAutospacing="0" w:line="360" w:lineRule="auto"/>
              <w:ind w:left="0" w:right="0" w:firstLine="420" w:firstLineChars="200"/>
              <w:rPr>
                <w:rFonts w:hint="default"/>
                <w:color w:val="auto"/>
              </w:rPr>
            </w:pPr>
          </w:p>
          <w:p w14:paraId="170748AB">
            <w:pPr>
              <w:keepNext w:val="0"/>
              <w:keepLines w:val="0"/>
              <w:suppressLineNumbers w:val="0"/>
              <w:spacing w:before="0" w:beforeAutospacing="0" w:after="0" w:afterAutospacing="0" w:line="360" w:lineRule="auto"/>
              <w:ind w:left="0" w:right="0" w:firstLine="420" w:firstLineChars="200"/>
              <w:rPr>
                <w:rFonts w:hint="default"/>
                <w:color w:val="auto"/>
              </w:rPr>
            </w:pPr>
          </w:p>
          <w:p w14:paraId="3F4B5FA8">
            <w:pPr>
              <w:keepNext w:val="0"/>
              <w:keepLines w:val="0"/>
              <w:suppressLineNumbers w:val="0"/>
              <w:spacing w:before="0" w:beforeAutospacing="0" w:after="0" w:afterAutospacing="0" w:line="360" w:lineRule="auto"/>
              <w:ind w:left="0" w:right="0" w:firstLine="420" w:firstLineChars="200"/>
              <w:rPr>
                <w:rFonts w:hint="default"/>
                <w:color w:val="auto"/>
              </w:rPr>
            </w:pPr>
          </w:p>
          <w:p w14:paraId="75BD9815">
            <w:pPr>
              <w:keepNext w:val="0"/>
              <w:keepLines w:val="0"/>
              <w:suppressLineNumbers w:val="0"/>
              <w:spacing w:before="0" w:beforeAutospacing="0" w:after="0" w:afterAutospacing="0" w:line="360" w:lineRule="auto"/>
              <w:ind w:left="0" w:right="0" w:firstLine="420" w:firstLineChars="200"/>
              <w:rPr>
                <w:rFonts w:hint="default"/>
                <w:color w:val="auto"/>
              </w:rPr>
            </w:pPr>
          </w:p>
          <w:p w14:paraId="0055EC0C">
            <w:pPr>
              <w:keepNext w:val="0"/>
              <w:keepLines w:val="0"/>
              <w:suppressLineNumbers w:val="0"/>
              <w:spacing w:before="0" w:beforeAutospacing="0" w:after="0" w:afterAutospacing="0" w:line="360" w:lineRule="auto"/>
              <w:ind w:left="0" w:right="0" w:firstLine="420" w:firstLineChars="200"/>
              <w:rPr>
                <w:rFonts w:hint="default"/>
                <w:color w:val="auto"/>
              </w:rPr>
            </w:pPr>
          </w:p>
          <w:p w14:paraId="7B3C440A">
            <w:pPr>
              <w:keepNext w:val="0"/>
              <w:keepLines w:val="0"/>
              <w:suppressLineNumbers w:val="0"/>
              <w:spacing w:before="0" w:beforeAutospacing="0" w:after="0" w:afterAutospacing="0" w:line="360" w:lineRule="auto"/>
              <w:ind w:left="0" w:right="0" w:firstLine="420" w:firstLineChars="200"/>
              <w:rPr>
                <w:rFonts w:hint="default"/>
                <w:color w:val="auto"/>
              </w:rPr>
            </w:pPr>
          </w:p>
          <w:p w14:paraId="5F3B4BCC">
            <w:pPr>
              <w:keepNext w:val="0"/>
              <w:keepLines w:val="0"/>
              <w:suppressLineNumbers w:val="0"/>
              <w:spacing w:before="0" w:beforeAutospacing="0" w:after="0" w:afterAutospacing="0" w:line="360" w:lineRule="auto"/>
              <w:ind w:left="0" w:right="0" w:firstLine="420" w:firstLineChars="200"/>
              <w:rPr>
                <w:rFonts w:hint="default"/>
                <w:color w:val="auto"/>
              </w:rPr>
            </w:pPr>
          </w:p>
          <w:p w14:paraId="348B01C4">
            <w:pPr>
              <w:keepNext w:val="0"/>
              <w:keepLines w:val="0"/>
              <w:suppressLineNumbers w:val="0"/>
              <w:spacing w:before="0" w:beforeAutospacing="0" w:after="0" w:afterAutospacing="0" w:line="360" w:lineRule="auto"/>
              <w:ind w:left="0" w:right="0" w:firstLine="420" w:firstLineChars="200"/>
              <w:rPr>
                <w:rFonts w:hint="default"/>
                <w:color w:val="auto"/>
              </w:rPr>
            </w:pPr>
          </w:p>
          <w:p w14:paraId="5C68FA38">
            <w:pPr>
              <w:keepNext w:val="0"/>
              <w:keepLines w:val="0"/>
              <w:suppressLineNumbers w:val="0"/>
              <w:spacing w:before="0" w:beforeAutospacing="0" w:after="0" w:afterAutospacing="0" w:line="360" w:lineRule="auto"/>
              <w:ind w:left="0" w:right="0" w:firstLine="420" w:firstLineChars="200"/>
              <w:rPr>
                <w:rFonts w:hint="default"/>
                <w:color w:val="auto"/>
              </w:rPr>
            </w:pPr>
          </w:p>
          <w:p w14:paraId="64DA8C36">
            <w:pPr>
              <w:keepNext w:val="0"/>
              <w:keepLines w:val="0"/>
              <w:suppressLineNumbers w:val="0"/>
              <w:spacing w:before="0" w:beforeAutospacing="0" w:after="0" w:afterAutospacing="0" w:line="360" w:lineRule="auto"/>
              <w:ind w:left="0" w:right="0" w:firstLine="420" w:firstLineChars="200"/>
              <w:rPr>
                <w:rFonts w:hint="default"/>
                <w:color w:val="auto"/>
              </w:rPr>
            </w:pPr>
          </w:p>
          <w:p w14:paraId="2F45C35F">
            <w:pPr>
              <w:keepNext w:val="0"/>
              <w:keepLines w:val="0"/>
              <w:suppressLineNumbers w:val="0"/>
              <w:spacing w:before="0" w:beforeAutospacing="0" w:after="0" w:afterAutospacing="0" w:line="360" w:lineRule="auto"/>
              <w:ind w:left="0" w:right="0" w:firstLine="420" w:firstLineChars="200"/>
              <w:rPr>
                <w:rFonts w:hint="default"/>
                <w:color w:val="auto"/>
              </w:rPr>
            </w:pPr>
          </w:p>
          <w:p w14:paraId="30C7F3FB">
            <w:pPr>
              <w:keepNext w:val="0"/>
              <w:keepLines w:val="0"/>
              <w:suppressLineNumbers w:val="0"/>
              <w:spacing w:before="0" w:beforeAutospacing="0" w:after="0" w:afterAutospacing="0" w:line="360" w:lineRule="auto"/>
              <w:ind w:left="0" w:right="0" w:firstLine="420" w:firstLineChars="200"/>
              <w:rPr>
                <w:rFonts w:hint="default"/>
                <w:color w:val="auto"/>
              </w:rPr>
            </w:pPr>
          </w:p>
          <w:p w14:paraId="5492A169">
            <w:pPr>
              <w:keepNext w:val="0"/>
              <w:keepLines w:val="0"/>
              <w:suppressLineNumbers w:val="0"/>
              <w:spacing w:before="0" w:beforeAutospacing="0" w:after="0" w:afterAutospacing="0" w:line="360" w:lineRule="auto"/>
              <w:ind w:left="0" w:right="0" w:firstLine="420" w:firstLineChars="200"/>
              <w:rPr>
                <w:rFonts w:hint="default"/>
                <w:color w:val="auto"/>
              </w:rPr>
            </w:pPr>
          </w:p>
          <w:p w14:paraId="4752D1E0">
            <w:pPr>
              <w:keepNext w:val="0"/>
              <w:keepLines w:val="0"/>
              <w:suppressLineNumbers w:val="0"/>
              <w:spacing w:before="0" w:beforeAutospacing="0" w:after="0" w:afterAutospacing="0" w:line="360" w:lineRule="auto"/>
              <w:ind w:left="0" w:right="0" w:firstLine="420" w:firstLineChars="200"/>
              <w:rPr>
                <w:rFonts w:hint="default"/>
                <w:color w:val="auto"/>
              </w:rPr>
            </w:pPr>
          </w:p>
          <w:p w14:paraId="271033F8">
            <w:pPr>
              <w:keepNext w:val="0"/>
              <w:keepLines w:val="0"/>
              <w:suppressLineNumbers w:val="0"/>
              <w:spacing w:before="0" w:beforeAutospacing="0" w:after="0" w:afterAutospacing="0" w:line="360" w:lineRule="auto"/>
              <w:ind w:left="0" w:right="0" w:firstLine="420" w:firstLineChars="200"/>
              <w:rPr>
                <w:rFonts w:hint="default"/>
                <w:color w:val="auto"/>
              </w:rPr>
            </w:pPr>
          </w:p>
          <w:p w14:paraId="274E4171">
            <w:pPr>
              <w:keepNext w:val="0"/>
              <w:keepLines w:val="0"/>
              <w:suppressLineNumbers w:val="0"/>
              <w:spacing w:before="0" w:beforeAutospacing="0" w:after="0" w:afterAutospacing="0" w:line="360" w:lineRule="auto"/>
              <w:ind w:left="0" w:right="0" w:firstLine="420" w:firstLineChars="200"/>
              <w:rPr>
                <w:rFonts w:hint="default"/>
                <w:color w:val="auto"/>
              </w:rPr>
            </w:pPr>
          </w:p>
          <w:p w14:paraId="22EE5B5D">
            <w:pPr>
              <w:keepNext w:val="0"/>
              <w:keepLines w:val="0"/>
              <w:suppressLineNumbers w:val="0"/>
              <w:spacing w:before="0" w:beforeAutospacing="0" w:after="0" w:afterAutospacing="0" w:line="360" w:lineRule="auto"/>
              <w:ind w:left="0" w:right="0" w:firstLine="420" w:firstLineChars="200"/>
              <w:rPr>
                <w:rFonts w:hint="default"/>
                <w:color w:val="auto"/>
              </w:rPr>
            </w:pPr>
          </w:p>
          <w:p w14:paraId="2BE0D918">
            <w:pPr>
              <w:keepNext w:val="0"/>
              <w:keepLines w:val="0"/>
              <w:suppressLineNumbers w:val="0"/>
              <w:spacing w:before="0" w:beforeAutospacing="0" w:after="0" w:afterAutospacing="0" w:line="360" w:lineRule="auto"/>
              <w:ind w:left="0" w:right="0" w:firstLine="420" w:firstLineChars="200"/>
              <w:rPr>
                <w:rFonts w:hint="default"/>
                <w:color w:val="auto"/>
              </w:rPr>
            </w:pPr>
          </w:p>
          <w:p w14:paraId="05EC85D1">
            <w:pPr>
              <w:keepNext w:val="0"/>
              <w:keepLines w:val="0"/>
              <w:suppressLineNumbers w:val="0"/>
              <w:spacing w:before="0" w:beforeAutospacing="0" w:after="0" w:afterAutospacing="0" w:line="360" w:lineRule="auto"/>
              <w:ind w:left="0" w:right="0" w:firstLine="420" w:firstLineChars="200"/>
              <w:rPr>
                <w:rFonts w:hint="default"/>
                <w:color w:val="auto"/>
              </w:rPr>
            </w:pPr>
          </w:p>
          <w:p w14:paraId="7E07C6AA">
            <w:pPr>
              <w:keepNext w:val="0"/>
              <w:keepLines w:val="0"/>
              <w:suppressLineNumbers w:val="0"/>
              <w:spacing w:before="0" w:beforeAutospacing="0" w:after="0" w:afterAutospacing="0" w:line="360" w:lineRule="auto"/>
              <w:ind w:left="0" w:right="0" w:firstLine="420" w:firstLineChars="200"/>
              <w:rPr>
                <w:rFonts w:hint="default"/>
                <w:color w:val="auto"/>
              </w:rPr>
            </w:pPr>
          </w:p>
          <w:p w14:paraId="52200689">
            <w:pPr>
              <w:keepNext w:val="0"/>
              <w:keepLines w:val="0"/>
              <w:suppressLineNumbers w:val="0"/>
              <w:spacing w:before="0" w:beforeAutospacing="0" w:after="0" w:afterAutospacing="0" w:line="360" w:lineRule="auto"/>
              <w:ind w:left="0" w:right="0" w:firstLine="420" w:firstLineChars="200"/>
              <w:rPr>
                <w:rFonts w:hint="default"/>
                <w:color w:val="auto"/>
              </w:rPr>
            </w:pPr>
          </w:p>
          <w:p w14:paraId="7E14E2A8">
            <w:pPr>
              <w:keepNext w:val="0"/>
              <w:keepLines w:val="0"/>
              <w:suppressLineNumbers w:val="0"/>
              <w:spacing w:before="0" w:beforeAutospacing="0" w:after="0" w:afterAutospacing="0" w:line="360" w:lineRule="auto"/>
              <w:ind w:left="0" w:right="0" w:firstLine="420" w:firstLineChars="200"/>
              <w:rPr>
                <w:rFonts w:hint="default"/>
                <w:color w:val="auto"/>
              </w:rPr>
            </w:pPr>
          </w:p>
          <w:p w14:paraId="04E7807C">
            <w:pPr>
              <w:keepNext w:val="0"/>
              <w:keepLines w:val="0"/>
              <w:suppressLineNumbers w:val="0"/>
              <w:spacing w:before="0" w:beforeAutospacing="0" w:after="0" w:afterAutospacing="0" w:line="360" w:lineRule="auto"/>
              <w:ind w:left="0" w:right="0" w:firstLine="420" w:firstLineChars="200"/>
              <w:rPr>
                <w:rFonts w:hint="default"/>
                <w:color w:val="auto"/>
              </w:rPr>
            </w:pPr>
          </w:p>
          <w:p w14:paraId="22A3D064">
            <w:pPr>
              <w:keepNext w:val="0"/>
              <w:keepLines w:val="0"/>
              <w:suppressLineNumbers w:val="0"/>
              <w:spacing w:before="0" w:beforeAutospacing="0" w:after="0" w:afterAutospacing="0" w:line="360" w:lineRule="auto"/>
              <w:ind w:left="0" w:right="0" w:firstLine="420" w:firstLineChars="200"/>
              <w:rPr>
                <w:rFonts w:hint="default"/>
                <w:color w:val="auto"/>
              </w:rPr>
            </w:pPr>
          </w:p>
        </w:tc>
      </w:tr>
    </w:tbl>
    <w:p w14:paraId="288107B0">
      <w:pPr>
        <w:rPr>
          <w:rFonts w:ascii="楷体" w:eastAsia="楷体"/>
          <w:color w:val="auto"/>
          <w:szCs w:val="21"/>
        </w:rPr>
        <w:sectPr>
          <w:pgSz w:w="11906" w:h="16838"/>
          <w:pgMar w:top="1134" w:right="1134" w:bottom="1134" w:left="1134" w:header="851" w:footer="992" w:gutter="284"/>
          <w:cols w:space="720" w:num="1"/>
          <w:docGrid w:linePitch="312" w:charSpace="0"/>
        </w:sectPr>
      </w:pPr>
      <w:r>
        <w:rPr>
          <w:rFonts w:hint="eastAsia" w:ascii="楷体" w:eastAsia="楷体"/>
          <w:color w:val="auto"/>
          <w:szCs w:val="21"/>
        </w:rPr>
        <w:t>说明：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EABAFA3">
      <w:pPr>
        <w:jc w:val="left"/>
        <w:rPr>
          <w:rFonts w:ascii="Calibri" w:hAnsi="Calibri" w:eastAsia="黑体"/>
          <w:color w:val="auto"/>
          <w:sz w:val="32"/>
          <w:szCs w:val="22"/>
        </w:rPr>
      </w:pPr>
      <w:r>
        <w:rPr>
          <w:rFonts w:hint="eastAsia" w:ascii="Calibri" w:hAnsi="Calibri" w:eastAsia="黑体"/>
          <w:color w:val="auto"/>
          <w:sz w:val="32"/>
          <w:szCs w:val="22"/>
          <w:lang w:val="en-US" w:eastAsia="zh-CN"/>
        </w:rPr>
        <w:t>六</w:t>
      </w:r>
      <w:r>
        <w:rPr>
          <w:rFonts w:ascii="Calibri" w:hAnsi="Calibri" w:eastAsia="黑体"/>
          <w:color w:val="auto"/>
          <w:sz w:val="32"/>
          <w:szCs w:val="22"/>
        </w:rPr>
        <w:t>、</w:t>
      </w:r>
      <w:r>
        <w:rPr>
          <w:rFonts w:hint="eastAsia" w:ascii="Calibri" w:hAnsi="Calibri" w:eastAsia="黑体"/>
          <w:color w:val="auto"/>
          <w:sz w:val="32"/>
          <w:szCs w:val="22"/>
          <w:lang w:val="en-US" w:eastAsia="zh-CN"/>
        </w:rPr>
        <w:t>申请人所在学院/部门审核意见</w:t>
      </w:r>
    </w:p>
    <w:tbl>
      <w:tblPr>
        <w:tblStyle w:val="4"/>
        <w:tblW w:w="9141"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1"/>
      </w:tblGrid>
      <w:tr w14:paraId="2D0C6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9" w:hRule="atLeast"/>
        </w:trPr>
        <w:tc>
          <w:tcPr>
            <w:tcW w:w="9141" w:type="dxa"/>
            <w:noWrap w:val="0"/>
            <w:vAlign w:val="top"/>
          </w:tcPr>
          <w:p w14:paraId="6CE9DD56">
            <w:pPr>
              <w:keepNext w:val="0"/>
              <w:keepLines w:val="0"/>
              <w:suppressLineNumbers w:val="0"/>
              <w:spacing w:before="0" w:beforeAutospacing="0" w:after="0" w:afterAutospacing="0"/>
              <w:ind w:left="0" w:right="0"/>
              <w:rPr>
                <w:rFonts w:hint="eastAsia"/>
                <w:color w:val="auto"/>
                <w:szCs w:val="22"/>
              </w:rPr>
            </w:pPr>
            <w:r>
              <w:rPr>
                <w:rFonts w:hint="eastAsia"/>
                <w:color w:val="auto"/>
              </w:rPr>
              <w:t>申请书所填写的内容是否属实；申请人及课题组成员的政治和业务素质是否适合承担本课题的研究工作；本</w:t>
            </w:r>
            <w:r>
              <w:rPr>
                <w:rFonts w:hint="eastAsia"/>
                <w:color w:val="auto"/>
                <w:lang w:val="en-US" w:eastAsia="zh-CN"/>
              </w:rPr>
              <w:t>学院/部门</w:t>
            </w:r>
            <w:r>
              <w:rPr>
                <w:rFonts w:hint="eastAsia"/>
                <w:color w:val="auto"/>
              </w:rPr>
              <w:t>能否提供完成本课题所需的时间和条件；本</w:t>
            </w:r>
            <w:r>
              <w:rPr>
                <w:rFonts w:hint="eastAsia"/>
                <w:color w:val="auto"/>
                <w:lang w:val="en-US" w:eastAsia="zh-CN"/>
              </w:rPr>
              <w:t>学院/部门</w:t>
            </w:r>
            <w:r>
              <w:rPr>
                <w:rFonts w:hint="eastAsia"/>
                <w:color w:val="auto"/>
              </w:rPr>
              <w:t>是否同意承担本课题的管理任务和信誉保证；本</w:t>
            </w:r>
            <w:r>
              <w:rPr>
                <w:rFonts w:hint="eastAsia"/>
                <w:color w:val="auto"/>
                <w:lang w:val="en-US" w:eastAsia="zh-CN"/>
              </w:rPr>
              <w:t>学院/部门</w:t>
            </w:r>
            <w:r>
              <w:rPr>
                <w:rFonts w:hint="eastAsia"/>
                <w:color w:val="auto"/>
              </w:rPr>
              <w:t>是否对该课题意识形态进行把关。</w:t>
            </w:r>
          </w:p>
          <w:p w14:paraId="664A429B">
            <w:pPr>
              <w:keepNext w:val="0"/>
              <w:keepLines w:val="0"/>
              <w:suppressLineNumbers w:val="0"/>
              <w:spacing w:before="0" w:beforeAutospacing="0" w:after="0" w:afterAutospacing="0" w:line="460" w:lineRule="exact"/>
              <w:ind w:left="0" w:right="0"/>
              <w:jc w:val="left"/>
              <w:rPr>
                <w:rFonts w:hint="eastAsia"/>
                <w:color w:val="auto"/>
              </w:rPr>
            </w:pPr>
            <w:r>
              <w:rPr>
                <w:rFonts w:hint="eastAsia"/>
                <w:color w:val="auto"/>
                <w:szCs w:val="22"/>
              </w:rPr>
              <w:t xml:space="preserve">                               </w:t>
            </w:r>
          </w:p>
          <w:p w14:paraId="6F26033F">
            <w:pPr>
              <w:pStyle w:val="2"/>
              <w:keepNext w:val="0"/>
              <w:keepLines w:val="0"/>
              <w:suppressLineNumbers w:val="0"/>
              <w:spacing w:before="0" w:beforeAutospacing="0" w:afterAutospacing="0"/>
              <w:ind w:left="0" w:right="0"/>
              <w:rPr>
                <w:rFonts w:hint="eastAsia"/>
                <w:color w:val="auto"/>
              </w:rPr>
            </w:pPr>
          </w:p>
          <w:p w14:paraId="4FEC5323">
            <w:pPr>
              <w:pStyle w:val="2"/>
              <w:keepNext w:val="0"/>
              <w:keepLines w:val="0"/>
              <w:suppressLineNumbers w:val="0"/>
              <w:spacing w:before="0" w:beforeAutospacing="0" w:afterAutospacing="0"/>
              <w:ind w:left="0" w:right="0"/>
              <w:rPr>
                <w:rFonts w:hint="eastAsia"/>
                <w:color w:val="auto"/>
              </w:rPr>
            </w:pPr>
          </w:p>
          <w:p w14:paraId="196F3C59">
            <w:pPr>
              <w:pStyle w:val="2"/>
              <w:keepNext w:val="0"/>
              <w:keepLines w:val="0"/>
              <w:suppressLineNumbers w:val="0"/>
              <w:spacing w:before="0" w:beforeAutospacing="0" w:afterAutospacing="0"/>
              <w:ind w:left="0" w:right="0"/>
              <w:rPr>
                <w:rFonts w:hint="eastAsia"/>
                <w:color w:val="auto"/>
              </w:rPr>
            </w:pPr>
          </w:p>
          <w:p w14:paraId="5A95D3C5">
            <w:pPr>
              <w:pStyle w:val="2"/>
              <w:keepNext w:val="0"/>
              <w:keepLines w:val="0"/>
              <w:suppressLineNumbers w:val="0"/>
              <w:spacing w:before="0" w:beforeAutospacing="0" w:afterAutospacing="0"/>
              <w:ind w:left="0" w:right="0"/>
              <w:rPr>
                <w:rFonts w:hint="eastAsia"/>
                <w:color w:val="auto"/>
              </w:rPr>
            </w:pPr>
          </w:p>
          <w:p w14:paraId="50966341">
            <w:pPr>
              <w:keepNext w:val="0"/>
              <w:keepLines w:val="0"/>
              <w:suppressLineNumbers w:val="0"/>
              <w:spacing w:before="0" w:beforeAutospacing="0" w:after="156" w:afterAutospacing="0" w:line="380" w:lineRule="exact"/>
              <w:ind w:left="0" w:right="0" w:firstLine="4935" w:firstLineChars="2350"/>
              <w:jc w:val="left"/>
              <w:rPr>
                <w:rFonts w:hint="default"/>
                <w:color w:val="auto"/>
              </w:rPr>
            </w:pPr>
            <w:r>
              <w:rPr>
                <w:rFonts w:hint="eastAsia"/>
                <w:color w:val="auto"/>
                <w:lang w:val="en-US" w:eastAsia="zh-CN"/>
              </w:rPr>
              <w:t>二级单位负责人</w:t>
            </w:r>
            <w:r>
              <w:rPr>
                <w:rFonts w:hint="default"/>
                <w:color w:val="auto"/>
              </w:rPr>
              <w:t xml:space="preserve">签字：   </w:t>
            </w:r>
          </w:p>
          <w:p w14:paraId="20EA9DF8">
            <w:pPr>
              <w:keepNext w:val="0"/>
              <w:keepLines w:val="0"/>
              <w:suppressLineNumbers w:val="0"/>
              <w:spacing w:before="0" w:beforeAutospacing="0" w:after="0" w:afterAutospacing="0" w:line="460" w:lineRule="exact"/>
              <w:ind w:left="0" w:right="0"/>
              <w:jc w:val="left"/>
              <w:rPr>
                <w:rFonts w:hint="default"/>
                <w:color w:val="auto"/>
                <w:szCs w:val="22"/>
              </w:rPr>
            </w:pPr>
            <w:r>
              <w:rPr>
                <w:rFonts w:hint="eastAsia" w:eastAsia="宋体"/>
                <w:color w:val="auto"/>
                <w:lang w:val="en-US" w:eastAsia="zh-CN"/>
              </w:rPr>
              <w:t xml:space="preserve">                                                           </w:t>
            </w:r>
            <w:r>
              <w:rPr>
                <w:rFonts w:hint="default"/>
                <w:color w:val="auto"/>
              </w:rPr>
              <w:t xml:space="preserve">年 </w:t>
            </w:r>
            <w:r>
              <w:rPr>
                <w:rFonts w:hint="eastAsia" w:eastAsia="宋体"/>
                <w:color w:val="auto"/>
                <w:lang w:val="en-US" w:eastAsia="zh-CN"/>
              </w:rPr>
              <w:t xml:space="preserve">  </w:t>
            </w:r>
            <w:r>
              <w:rPr>
                <w:rFonts w:hint="default"/>
                <w:color w:val="auto"/>
              </w:rPr>
              <w:t xml:space="preserve">  月   </w:t>
            </w:r>
            <w:r>
              <w:rPr>
                <w:rFonts w:hint="eastAsia" w:eastAsia="宋体"/>
                <w:color w:val="auto"/>
                <w:lang w:val="en-US" w:eastAsia="zh-CN"/>
              </w:rPr>
              <w:t xml:space="preserve">   </w:t>
            </w:r>
            <w:r>
              <w:rPr>
                <w:rFonts w:hint="default"/>
                <w:color w:val="auto"/>
              </w:rPr>
              <w:t>日</w:t>
            </w:r>
          </w:p>
        </w:tc>
      </w:tr>
    </w:tbl>
    <w:p w14:paraId="21AB99AF">
      <w:pPr>
        <w:tabs>
          <w:tab w:val="left" w:pos="0"/>
          <w:tab w:val="left" w:pos="312"/>
        </w:tabs>
        <w:rPr>
          <w:color w:val="auto"/>
        </w:rPr>
      </w:pPr>
    </w:p>
    <w:p w14:paraId="18689BCC">
      <w:pPr>
        <w:rPr>
          <w:color w:val="auto"/>
        </w:rPr>
      </w:pPr>
    </w:p>
    <w:p w14:paraId="66035258">
      <w:pPr>
        <w:rPr>
          <w:color w:val="auto"/>
        </w:rPr>
      </w:pPr>
    </w:p>
    <w:p w14:paraId="68C38CE7">
      <w:pPr>
        <w:spacing w:line="360" w:lineRule="auto"/>
        <w:jc w:val="left"/>
        <w:rPr>
          <w:rFonts w:hint="eastAsia" w:ascii="仿宋" w:hAnsi="仿宋" w:eastAsia="仿宋" w:cs="仿宋"/>
          <w:b w:val="0"/>
          <w:bCs w:val="0"/>
          <w:color w:val="auto"/>
          <w:spacing w:val="20"/>
          <w:sz w:val="28"/>
          <w:szCs w:val="28"/>
          <w:lang w:val="en-US" w:eastAsia="zh-CN"/>
        </w:rPr>
      </w:pPr>
    </w:p>
    <w:p w14:paraId="01637978">
      <w:pPr>
        <w:spacing w:line="360" w:lineRule="auto"/>
        <w:jc w:val="left"/>
        <w:rPr>
          <w:rFonts w:hint="eastAsia" w:ascii="仿宋" w:hAnsi="仿宋" w:eastAsia="仿宋" w:cs="仿宋"/>
          <w:b w:val="0"/>
          <w:bCs w:val="0"/>
          <w:color w:val="auto"/>
          <w:spacing w:val="20"/>
          <w:sz w:val="28"/>
          <w:szCs w:val="28"/>
          <w:lang w:val="en-US" w:eastAsia="zh-CN"/>
        </w:rPr>
      </w:pPr>
    </w:p>
    <w:p w14:paraId="5FB88175">
      <w:pPr>
        <w:spacing w:line="360" w:lineRule="auto"/>
        <w:jc w:val="left"/>
        <w:rPr>
          <w:rFonts w:hint="eastAsia" w:ascii="仿宋" w:hAnsi="仿宋" w:eastAsia="仿宋" w:cs="仿宋"/>
          <w:b w:val="0"/>
          <w:bCs w:val="0"/>
          <w:color w:val="auto"/>
          <w:spacing w:val="20"/>
          <w:sz w:val="28"/>
          <w:szCs w:val="28"/>
          <w:lang w:val="en-US" w:eastAsia="zh-CN"/>
        </w:rPr>
      </w:pPr>
    </w:p>
    <w:p w14:paraId="47FB3611">
      <w:pPr>
        <w:spacing w:line="360" w:lineRule="auto"/>
        <w:jc w:val="left"/>
        <w:rPr>
          <w:rFonts w:hint="eastAsia" w:ascii="仿宋" w:hAnsi="仿宋" w:eastAsia="仿宋" w:cs="仿宋"/>
          <w:b w:val="0"/>
          <w:bCs w:val="0"/>
          <w:color w:val="auto"/>
          <w:spacing w:val="20"/>
          <w:sz w:val="28"/>
          <w:szCs w:val="28"/>
          <w:lang w:val="en-US" w:eastAsia="zh-CN"/>
        </w:rPr>
      </w:pPr>
    </w:p>
    <w:p w14:paraId="5355C8D9">
      <w:pPr>
        <w:spacing w:line="360" w:lineRule="auto"/>
        <w:jc w:val="left"/>
        <w:rPr>
          <w:rFonts w:hint="eastAsia" w:ascii="仿宋" w:hAnsi="仿宋" w:eastAsia="仿宋" w:cs="仿宋"/>
          <w:b w:val="0"/>
          <w:bCs w:val="0"/>
          <w:color w:val="auto"/>
          <w:spacing w:val="20"/>
          <w:sz w:val="28"/>
          <w:szCs w:val="28"/>
          <w:lang w:val="en-US" w:eastAsia="zh-CN"/>
        </w:rPr>
      </w:pPr>
    </w:p>
    <w:p w14:paraId="6B613BA0">
      <w:pPr>
        <w:spacing w:line="360" w:lineRule="auto"/>
        <w:jc w:val="left"/>
        <w:rPr>
          <w:rFonts w:hint="eastAsia" w:ascii="仿宋" w:hAnsi="仿宋" w:eastAsia="仿宋" w:cs="仿宋"/>
          <w:b w:val="0"/>
          <w:bCs w:val="0"/>
          <w:color w:val="auto"/>
          <w:spacing w:val="20"/>
          <w:sz w:val="28"/>
          <w:szCs w:val="28"/>
          <w:lang w:val="en-US" w:eastAsia="zh-CN"/>
        </w:rPr>
      </w:pPr>
    </w:p>
    <w:p w14:paraId="7327F97D">
      <w:pPr>
        <w:spacing w:line="360" w:lineRule="auto"/>
        <w:jc w:val="left"/>
        <w:rPr>
          <w:rFonts w:hint="eastAsia" w:ascii="仿宋" w:hAnsi="仿宋" w:eastAsia="仿宋" w:cs="仿宋"/>
          <w:b w:val="0"/>
          <w:bCs w:val="0"/>
          <w:color w:val="auto"/>
          <w:spacing w:val="20"/>
          <w:sz w:val="28"/>
          <w:szCs w:val="28"/>
          <w:lang w:val="en-US" w:eastAsia="zh-CN"/>
        </w:rPr>
      </w:pPr>
    </w:p>
    <w:p w14:paraId="41666CA4">
      <w:pPr>
        <w:spacing w:line="360" w:lineRule="auto"/>
        <w:jc w:val="left"/>
        <w:rPr>
          <w:rFonts w:hint="eastAsia" w:ascii="仿宋" w:hAnsi="仿宋" w:eastAsia="仿宋" w:cs="仿宋"/>
          <w:b w:val="0"/>
          <w:bCs w:val="0"/>
          <w:color w:val="auto"/>
          <w:spacing w:val="20"/>
          <w:sz w:val="28"/>
          <w:szCs w:val="28"/>
          <w:lang w:val="en-US" w:eastAsia="zh-CN"/>
        </w:rPr>
      </w:pPr>
    </w:p>
    <w:p w14:paraId="75228356">
      <w:pPr>
        <w:spacing w:line="360" w:lineRule="auto"/>
        <w:jc w:val="left"/>
        <w:rPr>
          <w:rFonts w:hint="eastAsia" w:ascii="仿宋" w:hAnsi="仿宋" w:eastAsia="仿宋" w:cs="仿宋"/>
          <w:b w:val="0"/>
          <w:bCs w:val="0"/>
          <w:color w:val="auto"/>
          <w:spacing w:val="20"/>
          <w:sz w:val="28"/>
          <w:szCs w:val="28"/>
          <w:lang w:val="en-US" w:eastAsia="zh-CN"/>
        </w:rPr>
      </w:pPr>
    </w:p>
    <w:p w14:paraId="37624B90">
      <w:pPr>
        <w:spacing w:line="360" w:lineRule="auto"/>
        <w:jc w:val="left"/>
        <w:rPr>
          <w:rFonts w:hint="eastAsia" w:ascii="仿宋" w:hAnsi="仿宋" w:eastAsia="仿宋" w:cs="仿宋"/>
          <w:b w:val="0"/>
          <w:bCs w:val="0"/>
          <w:color w:val="auto"/>
          <w:spacing w:val="20"/>
          <w:sz w:val="28"/>
          <w:szCs w:val="28"/>
          <w:lang w:val="en-US" w:eastAsia="zh-CN"/>
        </w:rPr>
      </w:pPr>
    </w:p>
    <w:p w14:paraId="6D7DE32F">
      <w:pPr>
        <w:spacing w:line="360" w:lineRule="auto"/>
        <w:jc w:val="left"/>
        <w:rPr>
          <w:rFonts w:hint="eastAsia" w:ascii="仿宋" w:hAnsi="仿宋" w:eastAsia="仿宋" w:cs="仿宋"/>
          <w:b w:val="0"/>
          <w:bCs w:val="0"/>
          <w:color w:val="auto"/>
          <w:spacing w:val="20"/>
          <w:sz w:val="28"/>
          <w:szCs w:val="28"/>
          <w:lang w:val="en-US" w:eastAsia="zh-CN"/>
        </w:rPr>
      </w:pPr>
    </w:p>
    <w:p w14:paraId="7B991A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C9D7">
    <w:pPr>
      <w:pStyle w:val="3"/>
      <w:jc w:val="center"/>
    </w:pPr>
    <w:r>
      <w:fldChar w:fldCharType="begin"/>
    </w:r>
    <w:r>
      <w:instrText xml:space="preserve">PAGE   \* MERGEFORMAT</w:instrText>
    </w:r>
    <w:r>
      <w:fldChar w:fldCharType="separate"/>
    </w:r>
    <w:r>
      <w:rPr>
        <w:lang w:val="zh-CN"/>
      </w:rPr>
      <w:t>4</w:t>
    </w:r>
    <w:r>
      <w:fldChar w:fldCharType="end"/>
    </w:r>
  </w:p>
  <w:p w14:paraId="6CD1F4D6">
    <w:pPr>
      <w:pStyle w:val="3"/>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ACFB">
    <w:pPr>
      <w:pStyle w:val="3"/>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B6A4B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0EB6A4B8">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5942E2">
                          <w:pPr>
                            <w:pStyle w:val="3"/>
                            <w:jc w:val="right"/>
                            <w:rPr>
                              <w:rFonts w:ascii="宋体" w:hAnsi="宋体"/>
                              <w:sz w:val="28"/>
                              <w:szCs w:val="28"/>
                            </w:rPr>
                          </w:pPr>
                        </w:p>
                        <w:p w14:paraId="2E35FE78">
                          <w:pPr>
                            <w:rPr>
                              <w:rFonts w:ascii="宋体" w:hAnsi="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85942E2">
                    <w:pPr>
                      <w:pStyle w:val="3"/>
                      <w:jc w:val="right"/>
                      <w:rPr>
                        <w:rFonts w:ascii="宋体" w:hAnsi="宋体"/>
                        <w:sz w:val="28"/>
                        <w:szCs w:val="28"/>
                      </w:rPr>
                    </w:pPr>
                  </w:p>
                  <w:p w14:paraId="2E35FE78">
                    <w:pPr>
                      <w:rPr>
                        <w:rFonts w:ascii="宋体" w:hAnsi="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803E2"/>
    <w:multiLevelType w:val="multilevel"/>
    <w:tmpl w:val="22C803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14291F"/>
    <w:multiLevelType w:val="multilevel"/>
    <w:tmpl w:val="4A14291F"/>
    <w:lvl w:ilvl="0" w:tentative="0">
      <w:start w:val="4"/>
      <w:numFmt w:val="japaneseCounting"/>
      <w:lvlText w:val="%1、"/>
      <w:lvlJc w:val="left"/>
      <w:pPr>
        <w:ind w:left="600" w:hanging="600"/>
      </w:pPr>
      <w:rPr>
        <w:rFonts w:hint="default" w:eastAsia="宋体"/>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E271F"/>
    <w:rsid w:val="1FEE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2026-04-14T02:17:00Z</dcterms:created>
  <dc:creator>Hruy</dc:creator>
  <cp:lastModifiedBy>Hruy</cp:lastModifiedBy>
  <dcterms:modified xsi:type="dcterms:W3CDTF">2026-04-14T02:18:47Z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77774EAF495F4ED0B68A85CCECBEA6B7_11</vt:lpwstr>
  </property>
  <property fmtid="{D5CDD505-2E9C-101B-9397-08002B2CF9AE}" pid="4" name="KSOTemplateDocerSaveRecord">
    <vt:lpwstr>eyJoZGlkIjoiMWEyMWI0YTVjNTcxNmVmM2VkODcwN2I3YmZiMzU2ZjkiLCJ1c2VySWQiOiIxMjE0MjcxMTkzIn0=</vt:lpwstr>
  </property>
</Properties>
</file>